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长春大学旅游学院创客中心入驻申请表</w:t>
      </w:r>
    </w:p>
    <w:tbl>
      <w:tblPr>
        <w:tblStyle w:val="5"/>
        <w:tblW w:w="98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40"/>
        <w:gridCol w:w="830"/>
        <w:gridCol w:w="402"/>
        <w:gridCol w:w="1196"/>
        <w:gridCol w:w="1897"/>
        <w:gridCol w:w="1363"/>
        <w:gridCol w:w="893"/>
        <w:gridCol w:w="1105"/>
        <w:gridCol w:w="1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团队信息</w:t>
            </w:r>
          </w:p>
        </w:tc>
        <w:tc>
          <w:tcPr>
            <w:tcW w:w="16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767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主要成员</w:t>
            </w:r>
          </w:p>
        </w:tc>
        <w:tc>
          <w:tcPr>
            <w:tcW w:w="12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  <w:lang w:val="en-US" w:eastAsia="zh-CN"/>
              </w:rPr>
              <w:t>部门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法人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（负责人）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入驻日期</w:t>
            </w:r>
          </w:p>
        </w:tc>
        <w:tc>
          <w:tcPr>
            <w:tcW w:w="53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日止。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入驻人数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1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工位数量</w:t>
            </w:r>
          </w:p>
        </w:tc>
        <w:tc>
          <w:tcPr>
            <w:tcW w:w="119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（个）</w:t>
            </w:r>
          </w:p>
        </w:tc>
        <w:tc>
          <w:tcPr>
            <w:tcW w:w="189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工位位置</w:t>
            </w:r>
          </w:p>
        </w:tc>
        <w:tc>
          <w:tcPr>
            <w:tcW w:w="4585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入驻期间从事的创新创业内容（简介）：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851" w:type="dxa"/>
            <w:gridSpan w:val="10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预期成果（具体化、可量化的成果）：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①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②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③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成果汇总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创业成果</w:t>
            </w:r>
          </w:p>
        </w:tc>
        <w:tc>
          <w:tcPr>
            <w:tcW w:w="8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注册企业（公司）    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  <w:lang w:val="en-US" w:eastAsia="zh-CN"/>
              </w:rPr>
              <w:t>大学生竞赛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创新成果</w:t>
            </w:r>
          </w:p>
        </w:tc>
        <w:tc>
          <w:tcPr>
            <w:tcW w:w="8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专利件，其中发明专利件；技术标准或生产规范项；新工艺项；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软件著作权件；论文篇；专著部；公开发表创意作品幅；其他。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大学生竞赛</w:t>
            </w:r>
          </w:p>
        </w:tc>
        <w:tc>
          <w:tcPr>
            <w:tcW w:w="80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国赛：特等奖项， 一等奖项， 二等奖项， 三等奖项；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省赛：特等奖项， 一等奖项， 二等奖项， 三等奖项。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851" w:type="dxa"/>
            <w:gridSpan w:val="10"/>
            <w:tcBorders>
              <w:tl2br w:val="nil"/>
              <w:tr2bl w:val="nil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学院章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年  月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注：此表需加盖导师所在院（系）公章。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预期成果一栏要求具有可考核性，是审批团队入驻的主要因素之一，也是团队毕业考核的重要依据。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表4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xZDkwYjQ1MTY3ODEyZGNkMzhmMjIxOWQ5NWE5NjIifQ=="/>
  </w:docVars>
  <w:rsids>
    <w:rsidRoot w:val="23CA46FF"/>
    <w:rsid w:val="000047E9"/>
    <w:rsid w:val="000B3D12"/>
    <w:rsid w:val="000F22AC"/>
    <w:rsid w:val="00356AEB"/>
    <w:rsid w:val="00472860"/>
    <w:rsid w:val="005B430A"/>
    <w:rsid w:val="008B7D1E"/>
    <w:rsid w:val="00E32B65"/>
    <w:rsid w:val="00F06320"/>
    <w:rsid w:val="01FC7221"/>
    <w:rsid w:val="021E7160"/>
    <w:rsid w:val="0E667BCF"/>
    <w:rsid w:val="14F82085"/>
    <w:rsid w:val="23CA46FF"/>
    <w:rsid w:val="3C4B2D3D"/>
    <w:rsid w:val="517D6B12"/>
    <w:rsid w:val="5B1575F4"/>
    <w:rsid w:val="5B1C1701"/>
    <w:rsid w:val="5E4C2FEC"/>
    <w:rsid w:val="5FB81AA3"/>
    <w:rsid w:val="6CAE4182"/>
    <w:rsid w:val="6D535020"/>
    <w:rsid w:val="720B2997"/>
    <w:rsid w:val="74760D38"/>
    <w:rsid w:val="7F820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itl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121</Words>
  <Characters>690</Characters>
  <Lines>5</Lines>
  <Paragraphs>1</Paragraphs>
  <TotalTime>7</TotalTime>
  <ScaleCrop>false</ScaleCrop>
  <LinksUpToDate>false</LinksUpToDate>
  <CharactersWithSpaces>810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2023-09-18T01:14:00Z</dcterms:created>
  <dc:creator>Administrator</dc:creator>
  <cp:lastModifiedBy>王赫</cp:lastModifiedBy>
  <dcterms:modified xsi:type="dcterms:W3CDTF">2024-03-04T01:22:19Z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D32AD4418FEA410BBCA1D6CCCAD8A5D6_12</vt:lpwstr>
  </property>
</Properties>
</file>