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OLE_LINK3"/>
      <w:bookmarkStart w:id="1" w:name="OLE_LINK2"/>
      <w:bookmarkStart w:id="2" w:name="OLE_LINK4"/>
      <w:r>
        <w:rPr>
          <w:rFonts w:hint="eastAsia" w:ascii="方正小标宋简体" w:hAnsi="方正小标宋简体" w:eastAsia="方正小标宋简体" w:cs="方正小标宋简体"/>
          <w:sz w:val="44"/>
          <w:szCs w:val="44"/>
        </w:rPr>
        <w:t>高举旗帜担使命 青春建功新时代</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w:t>
      </w:r>
      <w:bookmarkStart w:id="3" w:name="OLE_LINK1"/>
      <w:r>
        <w:rPr>
          <w:rFonts w:hint="eastAsia" w:ascii="方正小标宋简体" w:hAnsi="方正小标宋简体" w:eastAsia="方正小标宋简体" w:cs="方正小标宋简体"/>
          <w:sz w:val="30"/>
          <w:szCs w:val="30"/>
          <w:lang w:val="en-US" w:eastAsia="zh-CN"/>
        </w:rPr>
        <w:t>长春大学旅游学院团委参评2024年吉林省</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0"/>
          <w:szCs w:val="30"/>
          <w:lang w:val="en-US" w:eastAsia="zh-CN"/>
        </w:rPr>
        <w:t>“五四红旗团委”事迹材料</w:t>
      </w:r>
    </w:p>
    <w:bookmarkEnd w:id="0"/>
    <w:bookmarkEnd w:id="3"/>
    <w:p>
      <w:pPr>
        <w:rPr>
          <w:rFonts w:hint="eastAsia" w:ascii="仿宋" w:hAnsi="仿宋" w:eastAsia="仿宋" w:cs="仿宋"/>
          <w:sz w:val="32"/>
          <w:szCs w:val="32"/>
        </w:rPr>
      </w:pPr>
    </w:p>
    <w:bookmarkEnd w:id="1"/>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春大学旅游学院团委在学校党委和上级团组织的坚强领导下，始终坚持以习近平新时代中国特色社会主义思想为指导，深入贯彻习近平总书记关于青年工作的重要思想，紧紧围绕立德树人根本任务，聚焦主责主业，深化改革创新，团结带领广大团员青年为学校高质量发展和吉林省全面振兴贡献青春力量。近五年来，</w:t>
      </w:r>
      <w:r>
        <w:rPr>
          <w:rFonts w:hint="eastAsia" w:ascii="仿宋" w:hAnsi="仿宋" w:eastAsia="仿宋" w:cs="仿宋"/>
          <w:sz w:val="32"/>
          <w:szCs w:val="32"/>
          <w:lang w:val="en-US" w:eastAsia="zh-CN"/>
        </w:rPr>
        <w:t>学校</w:t>
      </w:r>
      <w:r>
        <w:rPr>
          <w:rFonts w:hint="eastAsia" w:ascii="仿宋" w:hAnsi="仿宋" w:eastAsia="仿宋" w:cs="仿宋"/>
          <w:sz w:val="32"/>
          <w:szCs w:val="32"/>
        </w:rPr>
        <w:t>团委在思想政治引领、基层组织建设、实践育人体系、校园文化培育等方面取得了显著成效，涌现出一批国家级、省市级先进集体与个人，谱写了新时代</w:t>
      </w:r>
      <w:r>
        <w:rPr>
          <w:rFonts w:hint="eastAsia" w:ascii="仿宋" w:hAnsi="仿宋" w:eastAsia="仿宋" w:cs="仿宋"/>
          <w:sz w:val="32"/>
          <w:szCs w:val="32"/>
          <w:lang w:val="en-US" w:eastAsia="zh-CN"/>
        </w:rPr>
        <w:t>长旅</w:t>
      </w:r>
      <w:r>
        <w:rPr>
          <w:rFonts w:hint="eastAsia" w:ascii="仿宋" w:hAnsi="仿宋" w:eastAsia="仿宋" w:cs="仿宋"/>
          <w:sz w:val="32"/>
          <w:szCs w:val="32"/>
        </w:rPr>
        <w:t>共青团工作的崭新篇章。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筑牢信仰</w:t>
      </w:r>
      <w:r>
        <w:rPr>
          <w:rFonts w:hint="eastAsia" w:ascii="黑体" w:hAnsi="黑体" w:eastAsia="黑体" w:cs="黑体"/>
          <w:sz w:val="32"/>
          <w:szCs w:val="32"/>
        </w:rPr>
        <w:t>根基，把稳青春航向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长春大学旅游学院团委始终将思想政治引领作为首要政治任务，构建多层次、立体化的理论武装体系，引导广大团员青年坚定理想信念，筑牢精神根基。</w:t>
      </w:r>
      <w:r>
        <w:rPr>
          <w:rFonts w:hint="eastAsia" w:ascii="仿宋" w:hAnsi="仿宋" w:eastAsia="仿宋" w:cs="仿宋"/>
          <w:b/>
          <w:bCs/>
          <w:sz w:val="32"/>
          <w:szCs w:val="32"/>
        </w:rPr>
        <w:t>理论武装体系构建：</w:t>
      </w:r>
      <w:r>
        <w:rPr>
          <w:rFonts w:hint="eastAsia" w:ascii="仿宋" w:hAnsi="仿宋" w:eastAsia="仿宋" w:cs="仿宋"/>
          <w:sz w:val="32"/>
          <w:szCs w:val="32"/>
        </w:rPr>
        <w:t>严格落实“三会两制一课”制度，依托“青年大学习”线上平台，实现全校团员</w:t>
      </w:r>
      <w:r>
        <w:rPr>
          <w:rFonts w:hint="eastAsia" w:ascii="仿宋" w:hAnsi="仿宋" w:eastAsia="仿宋" w:cs="仿宋"/>
          <w:sz w:val="32"/>
          <w:szCs w:val="32"/>
          <w:lang w:val="en-US" w:eastAsia="zh-CN"/>
        </w:rPr>
        <w:t>普遍学</w:t>
      </w:r>
      <w:r>
        <w:rPr>
          <w:rFonts w:hint="eastAsia" w:ascii="仿宋" w:hAnsi="仿宋" w:eastAsia="仿宋" w:cs="仿宋"/>
          <w:sz w:val="32"/>
          <w:szCs w:val="32"/>
        </w:rPr>
        <w:t>；打造“青马工程”培养模式，建立校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院两</w:t>
      </w:r>
      <w:r>
        <w:rPr>
          <w:rFonts w:hint="eastAsia" w:ascii="仿宋" w:hAnsi="仿宋" w:eastAsia="仿宋" w:cs="仿宋"/>
          <w:sz w:val="32"/>
          <w:szCs w:val="32"/>
        </w:rPr>
        <w:t>级“青马学员”培养体系，近五年累计培养学员</w:t>
      </w:r>
      <w:r>
        <w:rPr>
          <w:rFonts w:hint="eastAsia" w:ascii="仿宋" w:hAnsi="仿宋" w:eastAsia="仿宋" w:cs="仿宋"/>
          <w:sz w:val="32"/>
          <w:szCs w:val="32"/>
          <w:lang w:val="en-US" w:eastAsia="zh-CN"/>
        </w:rPr>
        <w:t>1300余</w:t>
      </w:r>
      <w:r>
        <w:rPr>
          <w:rFonts w:hint="eastAsia" w:ascii="仿宋" w:hAnsi="仿宋" w:eastAsia="仿宋" w:cs="仿宋"/>
          <w:sz w:val="32"/>
          <w:szCs w:val="32"/>
        </w:rPr>
        <w:t>人，推动党的创新理论</w:t>
      </w:r>
      <w:r>
        <w:rPr>
          <w:rFonts w:hint="eastAsia" w:ascii="仿宋" w:hAnsi="仿宋" w:eastAsia="仿宋" w:cs="仿宋"/>
          <w:sz w:val="32"/>
          <w:szCs w:val="32"/>
          <w:lang w:val="en-US" w:eastAsia="zh-CN"/>
        </w:rPr>
        <w:t>入脑入心</w:t>
      </w:r>
      <w:r>
        <w:rPr>
          <w:rFonts w:hint="eastAsia" w:ascii="仿宋" w:hAnsi="仿宋" w:eastAsia="仿宋" w:cs="仿宋"/>
          <w:sz w:val="32"/>
          <w:szCs w:val="32"/>
        </w:rPr>
        <w:t>。</w:t>
      </w:r>
      <w:r>
        <w:rPr>
          <w:rFonts w:hint="eastAsia" w:ascii="仿宋" w:hAnsi="仿宋" w:eastAsia="仿宋" w:cs="仿宋"/>
          <w:b/>
          <w:bCs/>
          <w:sz w:val="32"/>
          <w:szCs w:val="32"/>
        </w:rPr>
        <w:t>主题教育深化：</w:t>
      </w:r>
      <w:r>
        <w:rPr>
          <w:rFonts w:hint="eastAsia" w:ascii="仿宋" w:hAnsi="仿宋" w:eastAsia="仿宋" w:cs="仿宋"/>
          <w:sz w:val="32"/>
          <w:szCs w:val="32"/>
        </w:rPr>
        <w:t>开展“青春心向党·建功新时代”“学习二十大、永远跟党走、奋进新征程”等系列主题教育活动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紧扣“学雷锋纪念日”“清明节”“五四青年节”“一二·九”等</w:t>
      </w:r>
      <w:r>
        <w:rPr>
          <w:rFonts w:hint="eastAsia" w:ascii="仿宋" w:hAnsi="仿宋" w:eastAsia="仿宋" w:cs="仿宋"/>
          <w:sz w:val="32"/>
          <w:szCs w:val="32"/>
        </w:rPr>
        <w:t>重要时间节点，</w:t>
      </w:r>
      <w:r>
        <w:rPr>
          <w:rFonts w:hint="eastAsia" w:ascii="仿宋" w:hAnsi="仿宋" w:eastAsia="仿宋" w:cs="仿宋"/>
          <w:sz w:val="32"/>
          <w:szCs w:val="32"/>
          <w:lang w:val="en-US" w:eastAsia="zh-CN"/>
        </w:rPr>
        <w:t>开展特别主题团日活动、红色事迹诵读与宣讲会、知识竞赛、文艺节目展演等多层次、多途径、多形式的主题教育活动400余场，覆盖全校学生3万余人次。</w:t>
      </w:r>
      <w:r>
        <w:rPr>
          <w:rFonts w:hint="eastAsia" w:ascii="仿宋" w:hAnsi="仿宋" w:eastAsia="仿宋" w:cs="仿宋"/>
          <w:b/>
          <w:bCs/>
          <w:sz w:val="32"/>
          <w:szCs w:val="32"/>
          <w:highlight w:val="none"/>
        </w:rPr>
        <w:t>榜样选树成效</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近五年，学校涌现出</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中国</w:t>
      </w:r>
      <w:r>
        <w:rPr>
          <w:rFonts w:hint="eastAsia" w:ascii="仿宋" w:hAnsi="仿宋" w:eastAsia="仿宋" w:cs="仿宋"/>
          <w:sz w:val="32"/>
          <w:szCs w:val="32"/>
          <w:highlight w:val="none"/>
        </w:rPr>
        <w:t>大学生自强之星”“吉林省</w:t>
      </w:r>
      <w:r>
        <w:rPr>
          <w:rFonts w:hint="eastAsia" w:ascii="仿宋" w:hAnsi="仿宋" w:eastAsia="仿宋" w:cs="仿宋"/>
          <w:sz w:val="32"/>
          <w:szCs w:val="32"/>
          <w:highlight w:val="none"/>
          <w:lang w:val="en-US" w:eastAsia="zh-CN"/>
        </w:rPr>
        <w:t>百优</w:t>
      </w:r>
      <w:r>
        <w:rPr>
          <w:rFonts w:hint="eastAsia" w:ascii="仿宋" w:hAnsi="仿宋" w:eastAsia="仿宋" w:cs="仿宋"/>
          <w:sz w:val="32"/>
          <w:szCs w:val="32"/>
          <w:highlight w:val="none"/>
        </w:rPr>
        <w:t>大学生”“吉林省大学生自强之星”“长春市向上向善好青年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长春市优秀共青团员”“长春市魅力团支书”</w:t>
      </w:r>
      <w:r>
        <w:rPr>
          <w:rFonts w:hint="eastAsia" w:ascii="仿宋" w:hAnsi="仿宋" w:eastAsia="仿宋" w:cs="仿宋"/>
          <w:sz w:val="32"/>
          <w:szCs w:val="32"/>
          <w:highlight w:val="none"/>
          <w:lang w:val="en-US" w:eastAsia="zh-CN"/>
        </w:rPr>
        <w:t>等先进典型40</w:t>
      </w:r>
      <w:r>
        <w:rPr>
          <w:rFonts w:hint="eastAsia" w:ascii="仿宋" w:hAnsi="仿宋" w:eastAsia="仿宋" w:cs="仿宋"/>
          <w:sz w:val="32"/>
          <w:szCs w:val="32"/>
          <w:highlight w:val="none"/>
        </w:rPr>
        <w:t>余人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深化组织改革，锻造过硬队伍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w:t>
      </w:r>
      <w:r>
        <w:rPr>
          <w:rFonts w:hint="eastAsia" w:ascii="仿宋" w:hAnsi="仿宋" w:eastAsia="仿宋" w:cs="仿宋"/>
          <w:sz w:val="32"/>
          <w:szCs w:val="32"/>
        </w:rPr>
        <w:t>团委以提升组织力为核心，持续深化基层组织改革，构建科学规范的团建工作体系，着力打造坚强有力的基层战斗堡垒。</w:t>
      </w:r>
      <w:r>
        <w:rPr>
          <w:rFonts w:hint="eastAsia" w:ascii="仿宋" w:hAnsi="仿宋" w:eastAsia="仿宋" w:cs="仿宋"/>
          <w:b/>
          <w:bCs/>
          <w:sz w:val="32"/>
          <w:szCs w:val="32"/>
        </w:rPr>
        <w:t>组织规范化建设：</w:t>
      </w:r>
      <w:r>
        <w:rPr>
          <w:rFonts w:hint="eastAsia" w:ascii="仿宋" w:hAnsi="仿宋" w:eastAsia="仿宋" w:cs="仿宋"/>
          <w:sz w:val="32"/>
          <w:szCs w:val="32"/>
        </w:rPr>
        <w:t>全校共建有</w:t>
      </w:r>
      <w:r>
        <w:rPr>
          <w:rFonts w:hint="eastAsia" w:ascii="仿宋" w:hAnsi="仿宋" w:eastAsia="仿宋" w:cs="仿宋"/>
          <w:sz w:val="32"/>
          <w:szCs w:val="32"/>
          <w:lang w:val="en-US" w:eastAsia="zh-CN"/>
        </w:rPr>
        <w:t>336</w:t>
      </w:r>
      <w:r>
        <w:rPr>
          <w:rFonts w:hint="eastAsia" w:ascii="仿宋" w:hAnsi="仿宋" w:eastAsia="仿宋" w:cs="仿宋"/>
          <w:sz w:val="32"/>
          <w:szCs w:val="32"/>
        </w:rPr>
        <w:t>个团支部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规范性完成专题学习6700余次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学校团委设校级专、兼职团干部5人，院级专职团干部7人。截至2024年底，全校共有团员4687名</w:t>
      </w:r>
      <w:r>
        <w:rPr>
          <w:rFonts w:hint="eastAsia" w:ascii="仿宋" w:hAnsi="仿宋" w:eastAsia="仿宋" w:cs="仿宋"/>
          <w:sz w:val="32"/>
          <w:szCs w:val="32"/>
        </w:rPr>
        <w:t>。</w:t>
      </w:r>
      <w:r>
        <w:rPr>
          <w:rFonts w:hint="eastAsia" w:ascii="仿宋" w:hAnsi="仿宋" w:eastAsia="仿宋" w:cs="仿宋"/>
          <w:sz w:val="32"/>
          <w:szCs w:val="32"/>
          <w:lang w:val="en-US" w:eastAsia="zh-CN"/>
        </w:rPr>
        <w:t>按时开展</w:t>
      </w:r>
      <w:r>
        <w:rPr>
          <w:rFonts w:hint="eastAsia" w:ascii="仿宋" w:hAnsi="仿宋" w:eastAsia="仿宋" w:cs="仿宋"/>
          <w:sz w:val="32"/>
          <w:szCs w:val="32"/>
        </w:rPr>
        <w:t>工作经验交流会、</w:t>
      </w:r>
      <w:r>
        <w:rPr>
          <w:rFonts w:hint="eastAsia" w:ascii="仿宋" w:hAnsi="仿宋" w:eastAsia="仿宋" w:cs="仿宋"/>
          <w:sz w:val="32"/>
          <w:szCs w:val="32"/>
          <w:lang w:val="en-US" w:eastAsia="zh-CN"/>
        </w:rPr>
        <w:t>团干</w:t>
      </w:r>
      <w:bookmarkStart w:id="4" w:name="_GoBack"/>
      <w:bookmarkEnd w:id="4"/>
      <w:r>
        <w:rPr>
          <w:rFonts w:hint="eastAsia" w:ascii="仿宋" w:hAnsi="仿宋" w:eastAsia="仿宋" w:cs="仿宋"/>
          <w:sz w:val="32"/>
          <w:szCs w:val="32"/>
          <w:lang w:val="en-US" w:eastAsia="zh-CN"/>
        </w:rPr>
        <w:t>部培训会</w:t>
      </w:r>
      <w:r>
        <w:rPr>
          <w:rFonts w:hint="eastAsia" w:ascii="仿宋" w:hAnsi="仿宋" w:eastAsia="仿宋" w:cs="仿宋"/>
          <w:sz w:val="32"/>
          <w:szCs w:val="32"/>
        </w:rPr>
        <w:t>、主题</w:t>
      </w:r>
      <w:r>
        <w:rPr>
          <w:rFonts w:hint="eastAsia" w:ascii="仿宋" w:hAnsi="仿宋" w:eastAsia="仿宋" w:cs="仿宋"/>
          <w:sz w:val="32"/>
          <w:szCs w:val="32"/>
          <w:lang w:val="en-US" w:eastAsia="zh-CN"/>
        </w:rPr>
        <w:t>团日</w:t>
      </w:r>
      <w:r>
        <w:rPr>
          <w:rFonts w:hint="eastAsia" w:ascii="仿宋" w:hAnsi="仿宋" w:eastAsia="仿宋" w:cs="仿宋"/>
          <w:sz w:val="32"/>
          <w:szCs w:val="32"/>
        </w:rPr>
        <w:t>、志愿服务</w:t>
      </w:r>
      <w:r>
        <w:rPr>
          <w:rFonts w:hint="eastAsia" w:ascii="仿宋" w:hAnsi="仿宋" w:eastAsia="仿宋" w:cs="仿宋"/>
          <w:sz w:val="32"/>
          <w:szCs w:val="32"/>
          <w:lang w:val="en-US" w:eastAsia="zh-CN"/>
        </w:rPr>
        <w:t>等活动</w:t>
      </w:r>
      <w:r>
        <w:rPr>
          <w:rFonts w:hint="eastAsia" w:ascii="仿宋" w:hAnsi="仿宋" w:eastAsia="仿宋" w:cs="仿宋"/>
          <w:sz w:val="32"/>
          <w:szCs w:val="32"/>
        </w:rPr>
        <w:t>，全面激活基层组织活</w:t>
      </w:r>
      <w:r>
        <w:rPr>
          <w:rFonts w:hint="eastAsia" w:ascii="仿宋" w:hAnsi="仿宋" w:eastAsia="仿宋" w:cs="仿宋"/>
          <w:sz w:val="32"/>
          <w:szCs w:val="32"/>
          <w:lang w:val="en-US" w:eastAsia="zh-CN"/>
        </w:rPr>
        <w:t>力。2022年，学校团委首获“全省五四红旗团委”称号，实现历史性突破。</w:t>
      </w:r>
      <w:r>
        <w:rPr>
          <w:rFonts w:hint="eastAsia" w:ascii="仿宋" w:hAnsi="仿宋" w:eastAsia="仿宋" w:cs="仿宋"/>
          <w:b/>
          <w:bCs/>
          <w:sz w:val="32"/>
          <w:szCs w:val="32"/>
        </w:rPr>
        <w:t>智慧团建成果：</w:t>
      </w:r>
      <w:r>
        <w:rPr>
          <w:rFonts w:hint="eastAsia" w:ascii="仿宋" w:hAnsi="仿宋" w:eastAsia="仿宋" w:cs="仿宋"/>
          <w:sz w:val="32"/>
          <w:szCs w:val="32"/>
        </w:rPr>
        <w:t>全面推进“网上共青团”建设，优化“智慧团建”系统管理效能，实现团籍注册、组织关系转接</w:t>
      </w:r>
      <w:r>
        <w:rPr>
          <w:rFonts w:hint="eastAsia" w:ascii="仿宋" w:hAnsi="仿宋" w:eastAsia="仿宋" w:cs="仿宋"/>
          <w:sz w:val="32"/>
          <w:szCs w:val="32"/>
          <w:lang w:val="en-US" w:eastAsia="zh-CN"/>
        </w:rPr>
        <w:t>等业务</w:t>
      </w:r>
      <w:r>
        <w:rPr>
          <w:rFonts w:hint="eastAsia" w:ascii="仿宋" w:hAnsi="仿宋" w:eastAsia="仿宋" w:cs="仿宋"/>
          <w:sz w:val="32"/>
          <w:szCs w:val="32"/>
        </w:rPr>
        <w:t>办理率100%。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深耕实践育人，服务振兴大局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lang w:val="en-US" w:eastAsia="zh-CN"/>
        </w:rPr>
        <w:t>学校</w:t>
      </w:r>
      <w:r>
        <w:rPr>
          <w:rFonts w:hint="eastAsia" w:ascii="仿宋" w:hAnsi="仿宋" w:eastAsia="仿宋" w:cs="仿宋"/>
          <w:sz w:val="32"/>
          <w:szCs w:val="32"/>
        </w:rPr>
        <w:t>团委紧扣服务地方发展主线，打造</w:t>
      </w:r>
      <w:r>
        <w:rPr>
          <w:rFonts w:hint="eastAsia" w:ascii="仿宋" w:hAnsi="仿宋" w:eastAsia="仿宋" w:cs="仿宋"/>
          <w:sz w:val="32"/>
          <w:szCs w:val="32"/>
          <w:lang w:val="en-US" w:eastAsia="zh-CN"/>
        </w:rPr>
        <w:t>实践</w:t>
      </w:r>
      <w:r>
        <w:rPr>
          <w:rFonts w:hint="eastAsia" w:ascii="仿宋" w:hAnsi="仿宋" w:eastAsia="仿宋" w:cs="仿宋"/>
          <w:sz w:val="32"/>
          <w:szCs w:val="32"/>
        </w:rPr>
        <w:t>育人平台</w:t>
      </w:r>
      <w:r>
        <w:rPr>
          <w:rFonts w:hint="eastAsia" w:ascii="仿宋" w:hAnsi="仿宋" w:eastAsia="仿宋" w:cs="仿宋"/>
          <w:sz w:val="32"/>
          <w:szCs w:val="32"/>
          <w:lang w:eastAsia="zh-CN"/>
        </w:rPr>
        <w:t>，</w:t>
      </w:r>
      <w:r>
        <w:rPr>
          <w:rFonts w:hint="eastAsia" w:ascii="仿宋" w:hAnsi="仿宋" w:eastAsia="仿宋" w:cs="仿宋"/>
          <w:sz w:val="32"/>
          <w:szCs w:val="32"/>
        </w:rPr>
        <w:t>引导青年学生在服务吉林振兴中受教育、长才干、作贡献。</w:t>
      </w:r>
      <w:r>
        <w:rPr>
          <w:rFonts w:hint="eastAsia" w:ascii="仿宋" w:hAnsi="仿宋" w:eastAsia="仿宋" w:cs="仿宋"/>
          <w:b/>
          <w:bCs/>
          <w:sz w:val="32"/>
          <w:szCs w:val="32"/>
        </w:rPr>
        <w:t>志愿服务品牌项目：</w:t>
      </w:r>
      <w:r>
        <w:rPr>
          <w:rFonts w:hint="eastAsia" w:ascii="仿宋" w:hAnsi="仿宋" w:eastAsia="仿宋" w:cs="仿宋"/>
          <w:sz w:val="32"/>
          <w:szCs w:val="32"/>
        </w:rPr>
        <w:t>发挥旅游专业优势，打造文旅帮扶品牌。</w:t>
      </w:r>
      <w:r>
        <w:rPr>
          <w:rFonts w:hint="eastAsia" w:ascii="仿宋" w:hAnsi="仿宋" w:eastAsia="仿宋" w:cs="仿宋"/>
          <w:sz w:val="32"/>
          <w:szCs w:val="32"/>
          <w:lang w:val="en-US" w:eastAsia="zh-CN"/>
        </w:rPr>
        <w:t>2025年，学校精心遴选500名志愿者，以高度责任感和专业素养圆满完成第63届高博会志愿服务工作；2022年北京冬奥会学校组建东三省唯一一支百人队伍赴张家口提供高质量志愿服务；</w:t>
      </w:r>
      <w:r>
        <w:rPr>
          <w:rFonts w:hint="eastAsia" w:ascii="仿宋" w:hAnsi="仿宋" w:eastAsia="仿宋" w:cs="仿宋"/>
          <w:sz w:val="32"/>
          <w:szCs w:val="32"/>
        </w:rPr>
        <w:t>2024年，</w:t>
      </w:r>
      <w:r>
        <w:rPr>
          <w:rFonts w:hint="eastAsia" w:ascii="仿宋" w:hAnsi="仿宋" w:eastAsia="仿宋" w:cs="仿宋"/>
          <w:sz w:val="32"/>
          <w:szCs w:val="32"/>
          <w:lang w:val="en-US" w:eastAsia="zh-CN"/>
        </w:rPr>
        <w:t>学校团委</w:t>
      </w:r>
      <w:r>
        <w:rPr>
          <w:rFonts w:hint="eastAsia" w:ascii="仿宋" w:hAnsi="仿宋" w:eastAsia="仿宋" w:cs="仿宋"/>
          <w:sz w:val="32"/>
          <w:szCs w:val="32"/>
        </w:rPr>
        <w:t>响应吉林省“冰雪旅游万亿级产业”攻坚部署，组织92名志愿者赴梅河口开展“青春建功·遇见‘梅’好”冰雪旅游志愿服务专项行动</w:t>
      </w:r>
      <w:r>
        <w:rPr>
          <w:rFonts w:hint="eastAsia" w:ascii="仿宋" w:hAnsi="仿宋" w:eastAsia="仿宋" w:cs="仿宋"/>
          <w:sz w:val="32"/>
          <w:szCs w:val="32"/>
          <w:lang w:eastAsia="zh-CN"/>
        </w:rPr>
        <w:t>。</w:t>
      </w:r>
      <w:r>
        <w:rPr>
          <w:rFonts w:hint="eastAsia" w:ascii="仿宋" w:hAnsi="仿宋" w:eastAsia="仿宋" w:cs="仿宋"/>
          <w:b/>
          <w:bCs/>
          <w:sz w:val="32"/>
          <w:szCs w:val="32"/>
          <w:highlight w:val="none"/>
        </w:rPr>
        <w:t>社会服务成效：</w:t>
      </w:r>
      <w:r>
        <w:rPr>
          <w:rFonts w:hint="eastAsia" w:ascii="仿宋" w:hAnsi="仿宋" w:eastAsia="仿宋" w:cs="仿宋"/>
          <w:sz w:val="32"/>
          <w:szCs w:val="32"/>
          <w:highlight w:val="none"/>
        </w:rPr>
        <w:t>近五年来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学校</w:t>
      </w:r>
      <w:r>
        <w:rPr>
          <w:rFonts w:hint="eastAsia" w:ascii="仿宋" w:hAnsi="仿宋" w:eastAsia="仿宋" w:cs="仿宋"/>
          <w:sz w:val="32"/>
          <w:szCs w:val="32"/>
          <w:highlight w:val="none"/>
        </w:rPr>
        <w:t>420多名学子</w:t>
      </w:r>
      <w:r>
        <w:rPr>
          <w:rFonts w:hint="eastAsia" w:ascii="仿宋" w:hAnsi="仿宋" w:eastAsia="仿宋" w:cs="仿宋"/>
          <w:sz w:val="32"/>
          <w:szCs w:val="32"/>
          <w:highlight w:val="none"/>
          <w:lang w:val="en-US" w:eastAsia="zh-CN"/>
        </w:rPr>
        <w:t>参与“返家乡”社会实践活动，在</w:t>
      </w:r>
      <w:r>
        <w:rPr>
          <w:rFonts w:hint="eastAsia" w:ascii="仿宋" w:hAnsi="仿宋" w:eastAsia="仿宋" w:cs="仿宋"/>
          <w:sz w:val="32"/>
          <w:szCs w:val="32"/>
          <w:highlight w:val="none"/>
        </w:rPr>
        <w:t>吉林</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黑龙江以及河南等多个省市</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地区的</w:t>
      </w:r>
      <w:r>
        <w:rPr>
          <w:rFonts w:hint="eastAsia" w:ascii="仿宋" w:hAnsi="仿宋" w:eastAsia="仿宋" w:cs="仿宋"/>
          <w:sz w:val="32"/>
          <w:szCs w:val="32"/>
          <w:highlight w:val="none"/>
        </w:rPr>
        <w:t>政务实践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志愿服务等工作岗位上发光发热。</w:t>
      </w:r>
      <w:r>
        <w:rPr>
          <w:rFonts w:hint="eastAsia" w:ascii="仿宋" w:hAnsi="仿宋" w:eastAsia="仿宋" w:cs="仿宋"/>
          <w:sz w:val="32"/>
          <w:szCs w:val="32"/>
          <w:highlight w:val="none"/>
          <w:lang w:val="en-US" w:eastAsia="zh-CN"/>
        </w:rPr>
        <w:t>学校多次被省市级评为大学生暑期“三下乡”社会实践活动“优秀组织单位”，省市级“优秀团队”“先进个人”获奖91次，累计建成3个“爱国主义实践教育基地”，23个“大学生社会实践基地”。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繁荣校园文化，赋能成长成才</w:t>
      </w:r>
    </w:p>
    <w:p>
      <w:pPr>
        <w:pStyle w:val="6"/>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学校</w:t>
      </w:r>
      <w:r>
        <w:rPr>
          <w:rFonts w:hint="eastAsia" w:ascii="仿宋" w:hAnsi="仿宋" w:eastAsia="仿宋" w:cs="仿宋"/>
          <w:sz w:val="32"/>
          <w:szCs w:val="32"/>
        </w:rPr>
        <w:t>团委立足文化育人功能，为学生全面发展搭建广阔舞台。</w:t>
      </w:r>
      <w:r>
        <w:rPr>
          <w:rFonts w:hint="eastAsia" w:ascii="仿宋" w:hAnsi="仿宋" w:eastAsia="仿宋" w:cs="仿宋"/>
          <w:b/>
          <w:bCs/>
          <w:sz w:val="32"/>
          <w:szCs w:val="32"/>
        </w:rPr>
        <w:t>第二课堂育人体系：</w:t>
      </w:r>
      <w:r>
        <w:rPr>
          <w:rFonts w:hint="eastAsia" w:ascii="仿宋" w:hAnsi="仿宋" w:eastAsia="仿宋" w:cs="仿宋"/>
          <w:sz w:val="32"/>
          <w:szCs w:val="32"/>
        </w:rPr>
        <w:t>制定《长春大学旅游学院“第二课堂成绩单”制度考核实施办法》，形成“校级大型活动品牌化、院级特色活动专业化、班级常规活动普及化”的三级活动架构。通过</w:t>
      </w:r>
      <w:r>
        <w:rPr>
          <w:rFonts w:hint="eastAsia" w:ascii="仿宋" w:hAnsi="仿宋" w:eastAsia="仿宋" w:cs="仿宋"/>
          <w:sz w:val="32"/>
          <w:szCs w:val="32"/>
          <w:lang w:val="en-US" w:eastAsia="zh-CN"/>
        </w:rPr>
        <w:t>参与活动、分数认证、登记存档</w:t>
      </w:r>
      <w:r>
        <w:rPr>
          <w:rFonts w:hint="eastAsia" w:ascii="仿宋" w:hAnsi="仿宋" w:eastAsia="仿宋" w:cs="仿宋"/>
          <w:sz w:val="32"/>
          <w:szCs w:val="32"/>
        </w:rPr>
        <w:t>，实现学生综合素质可量化、可追溯、可评价，</w:t>
      </w:r>
      <w:r>
        <w:rPr>
          <w:rFonts w:hint="eastAsia" w:ascii="仿宋" w:hAnsi="仿宋" w:eastAsia="仿宋" w:cs="仿宋"/>
          <w:sz w:val="32"/>
          <w:szCs w:val="32"/>
          <w:lang w:val="en-US" w:eastAsia="zh-CN"/>
        </w:rPr>
        <w:t>助力青年学生全面成长</w:t>
      </w:r>
      <w:r>
        <w:rPr>
          <w:rFonts w:hint="eastAsia" w:ascii="仿宋" w:hAnsi="仿宋" w:eastAsia="仿宋" w:cs="仿宋"/>
          <w:sz w:val="32"/>
          <w:szCs w:val="32"/>
        </w:rPr>
        <w:t>成才。</w:t>
      </w:r>
      <w:r>
        <w:rPr>
          <w:rFonts w:hint="eastAsia" w:ascii="仿宋" w:hAnsi="仿宋" w:eastAsia="仿宋" w:cs="仿宋"/>
          <w:b/>
          <w:bCs/>
          <w:sz w:val="32"/>
          <w:szCs w:val="32"/>
        </w:rPr>
        <w:t>创新创业教育：</w:t>
      </w:r>
      <w:r>
        <w:rPr>
          <w:rFonts w:hint="eastAsia" w:ascii="仿宋" w:hAnsi="仿宋" w:eastAsia="仿宋" w:cs="仿宋"/>
          <w:sz w:val="32"/>
          <w:szCs w:val="32"/>
          <w:lang w:val="en-US" w:eastAsia="zh-CN"/>
        </w:rPr>
        <w:t>学校团委积极组织广泛动员学生参与</w:t>
      </w:r>
      <w:r>
        <w:rPr>
          <w:rFonts w:hint="eastAsia" w:ascii="仿宋" w:hAnsi="仿宋" w:eastAsia="仿宋" w:cs="仿宋"/>
          <w:sz w:val="32"/>
          <w:szCs w:val="32"/>
        </w:rPr>
        <w:t>“挑战杯”竞赛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累计获得</w:t>
      </w:r>
      <w:r>
        <w:rPr>
          <w:rFonts w:hint="eastAsia" w:ascii="仿宋" w:hAnsi="仿宋" w:eastAsia="仿宋" w:cs="仿宋"/>
          <w:sz w:val="32"/>
          <w:szCs w:val="32"/>
        </w:rPr>
        <w:t>国家级奖项</w:t>
      </w:r>
      <w:r>
        <w:rPr>
          <w:rFonts w:hint="eastAsia" w:ascii="仿宋" w:hAnsi="仿宋" w:eastAsia="仿宋" w:cs="仿宋"/>
          <w:sz w:val="32"/>
          <w:szCs w:val="32"/>
          <w:lang w:val="en-US" w:eastAsia="zh-CN"/>
        </w:rPr>
        <w:t>1</w:t>
      </w:r>
      <w:r>
        <w:rPr>
          <w:rFonts w:hint="eastAsia" w:ascii="仿宋" w:hAnsi="仿宋" w:eastAsia="仿宋" w:cs="仿宋"/>
          <w:sz w:val="32"/>
          <w:szCs w:val="32"/>
        </w:rPr>
        <w:t>项、省级奖项65项，参与学生</w:t>
      </w:r>
      <w:r>
        <w:rPr>
          <w:rFonts w:hint="eastAsia" w:ascii="仿宋" w:hAnsi="仿宋" w:eastAsia="仿宋" w:cs="仿宋"/>
          <w:sz w:val="32"/>
          <w:szCs w:val="32"/>
          <w:lang w:val="en-US" w:eastAsia="zh-CN"/>
        </w:rPr>
        <w:t>2000</w:t>
      </w:r>
      <w:r>
        <w:rPr>
          <w:rFonts w:hint="eastAsia" w:ascii="仿宋" w:hAnsi="仿宋" w:eastAsia="仿宋" w:cs="仿宋"/>
          <w:sz w:val="32"/>
          <w:szCs w:val="32"/>
        </w:rPr>
        <w:t>余人次，</w:t>
      </w:r>
      <w:r>
        <w:rPr>
          <w:rFonts w:hint="eastAsia" w:ascii="仿宋" w:hAnsi="仿宋" w:eastAsia="仿宋" w:cs="仿宋"/>
          <w:sz w:val="32"/>
          <w:szCs w:val="32"/>
          <w:lang w:val="en-US" w:eastAsia="zh-CN"/>
        </w:rPr>
        <w:t>学校4次获评“优秀组织单位”</w:t>
      </w:r>
      <w:r>
        <w:rPr>
          <w:rFonts w:hint="eastAsia" w:ascii="仿宋" w:hAnsi="仿宋" w:eastAsia="仿宋" w:cs="仿宋"/>
          <w:sz w:val="32"/>
          <w:szCs w:val="32"/>
        </w:rPr>
        <w:t>。</w:t>
      </w:r>
      <w:r>
        <w:rPr>
          <w:rFonts w:hint="eastAsia" w:ascii="仿宋" w:hAnsi="仿宋" w:eastAsia="仿宋" w:cs="仿宋"/>
          <w:b/>
          <w:bCs/>
          <w:sz w:val="32"/>
          <w:szCs w:val="32"/>
          <w:highlight w:val="none"/>
        </w:rPr>
        <w:t>校园文化品牌：</w:t>
      </w:r>
      <w:r>
        <w:rPr>
          <w:rFonts w:hint="eastAsia" w:ascii="仿宋" w:hAnsi="仿宋" w:eastAsia="仿宋" w:cs="仿宋"/>
          <w:sz w:val="32"/>
          <w:szCs w:val="32"/>
          <w:highlight w:val="none"/>
          <w:lang w:val="en-US" w:eastAsia="zh-CN"/>
        </w:rPr>
        <w:t>常态化开展“校园十佳歌手大赛”“组合歌手大赛”“体育文化节”“辩论赛”等校园文化活动，累计参与5万余人；学校现有学生社团38个，共获得省、市级荣誉20余项。深化</w:t>
      </w:r>
      <w:r>
        <w:rPr>
          <w:rFonts w:hint="eastAsia" w:ascii="仿宋" w:hAnsi="仿宋" w:eastAsia="仿宋" w:cs="仿宋"/>
          <w:sz w:val="32"/>
          <w:szCs w:val="32"/>
          <w:highlight w:val="none"/>
        </w:rPr>
        <w:t>打造“一院一品”，持续举办导游风采大赛等特色活动。</w:t>
      </w:r>
      <w:r>
        <w:rPr>
          <w:rFonts w:hint="eastAsia" w:ascii="仿宋" w:hAnsi="仿宋" w:eastAsia="仿宋" w:cs="仿宋"/>
          <w:sz w:val="32"/>
          <w:szCs w:val="32"/>
          <w:highlight w:val="none"/>
          <w:lang w:val="en-US" w:eastAsia="zh-CN"/>
        </w:rPr>
        <w:t>学校</w:t>
      </w:r>
      <w:r>
        <w:rPr>
          <w:rFonts w:hint="eastAsia" w:ascii="仿宋" w:hAnsi="仿宋" w:eastAsia="仿宋" w:cs="仿宋"/>
          <w:sz w:val="32"/>
          <w:szCs w:val="32"/>
          <w:highlight w:val="none"/>
        </w:rPr>
        <w:t>原创舞蹈《</w:t>
      </w:r>
      <w:r>
        <w:rPr>
          <w:rFonts w:hint="eastAsia" w:ascii="仿宋" w:hAnsi="仿宋" w:eastAsia="仿宋" w:cs="仿宋"/>
          <w:sz w:val="32"/>
          <w:szCs w:val="32"/>
          <w:highlight w:val="none"/>
          <w:lang w:val="en-US" w:eastAsia="zh-CN"/>
        </w:rPr>
        <w:t>瀚海芬芳</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获评</w:t>
      </w:r>
      <w:r>
        <w:rPr>
          <w:rFonts w:hint="eastAsia" w:ascii="仿宋" w:hAnsi="仿宋" w:eastAsia="仿宋" w:cs="仿宋"/>
          <w:sz w:val="32"/>
          <w:szCs w:val="32"/>
          <w:highlight w:val="none"/>
        </w:rPr>
        <w:t>吉林省</w:t>
      </w:r>
      <w:r>
        <w:rPr>
          <w:rFonts w:hint="eastAsia" w:ascii="仿宋" w:hAnsi="仿宋" w:eastAsia="仿宋" w:cs="仿宋"/>
          <w:sz w:val="32"/>
          <w:szCs w:val="32"/>
          <w:highlight w:val="none"/>
          <w:lang w:val="en-US" w:eastAsia="zh-CN"/>
        </w:rPr>
        <w:t>第七届大学生艺术展演二等奖</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精准服务青年，助力全面发展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w:t>
      </w:r>
      <w:r>
        <w:rPr>
          <w:rFonts w:hint="eastAsia" w:ascii="仿宋" w:hAnsi="仿宋" w:eastAsia="仿宋" w:cs="仿宋"/>
          <w:sz w:val="32"/>
          <w:szCs w:val="32"/>
        </w:rPr>
        <w:t>团委牢固树立“以生为本”工作理念，构建多层次服务体系，切实提升青年的获得感、幸福感、安全感。</w:t>
      </w:r>
      <w:r>
        <w:rPr>
          <w:rFonts w:hint="eastAsia" w:ascii="仿宋" w:hAnsi="仿宋" w:eastAsia="仿宋" w:cs="仿宋"/>
          <w:b/>
          <w:bCs/>
          <w:sz w:val="32"/>
          <w:szCs w:val="32"/>
        </w:rPr>
        <w:t>权益维护平台：</w:t>
      </w:r>
      <w:r>
        <w:rPr>
          <w:rFonts w:hint="eastAsia" w:ascii="仿宋" w:hAnsi="仿宋" w:eastAsia="仿宋" w:cs="仿宋"/>
          <w:sz w:val="32"/>
          <w:szCs w:val="32"/>
        </w:rPr>
        <w:t>畅通</w:t>
      </w:r>
      <w:r>
        <w:rPr>
          <w:rFonts w:hint="eastAsia" w:ascii="仿宋" w:hAnsi="仿宋" w:eastAsia="仿宋" w:cs="仿宋"/>
          <w:sz w:val="32"/>
          <w:szCs w:val="32"/>
          <w:lang w:val="en-US" w:eastAsia="zh-CN"/>
        </w:rPr>
        <w:t>学生维权</w:t>
      </w:r>
      <w:r>
        <w:rPr>
          <w:rFonts w:hint="eastAsia" w:ascii="仿宋" w:hAnsi="仿宋" w:eastAsia="仿宋" w:cs="仿宋"/>
          <w:sz w:val="32"/>
          <w:szCs w:val="32"/>
        </w:rPr>
        <w:t>渠道，</w:t>
      </w:r>
      <w:r>
        <w:rPr>
          <w:rFonts w:hint="eastAsia" w:ascii="仿宋" w:hAnsi="仿宋" w:eastAsia="仿宋" w:cs="仿宋"/>
          <w:sz w:val="32"/>
          <w:szCs w:val="32"/>
          <w:lang w:val="en-US" w:eastAsia="zh-CN"/>
        </w:rPr>
        <w:t>结合学代会进行提案收集，</w:t>
      </w:r>
      <w:r>
        <w:rPr>
          <w:rFonts w:hint="eastAsia" w:ascii="仿宋" w:hAnsi="仿宋" w:eastAsia="仿宋" w:cs="仿宋"/>
          <w:sz w:val="32"/>
          <w:szCs w:val="32"/>
        </w:rPr>
        <w:t>定期</w:t>
      </w:r>
      <w:r>
        <w:rPr>
          <w:rFonts w:hint="eastAsia" w:ascii="仿宋" w:hAnsi="仿宋" w:eastAsia="仿宋" w:cs="仿宋"/>
          <w:sz w:val="32"/>
          <w:szCs w:val="32"/>
          <w:lang w:val="en-US" w:eastAsia="zh-CN"/>
        </w:rPr>
        <w:t>开展</w:t>
      </w:r>
      <w:r>
        <w:rPr>
          <w:rFonts w:hint="eastAsia" w:ascii="仿宋" w:hAnsi="仿宋" w:eastAsia="仿宋" w:cs="仿宋"/>
          <w:sz w:val="32"/>
          <w:szCs w:val="32"/>
        </w:rPr>
        <w:t>食堂调研</w:t>
      </w:r>
      <w:r>
        <w:rPr>
          <w:rFonts w:hint="eastAsia" w:ascii="仿宋" w:hAnsi="仿宋" w:eastAsia="仿宋" w:cs="仿宋"/>
          <w:sz w:val="32"/>
          <w:szCs w:val="32"/>
          <w:lang w:val="en-US" w:eastAsia="zh-CN"/>
        </w:rPr>
        <w:t>等</w:t>
      </w:r>
      <w:r>
        <w:rPr>
          <w:rFonts w:hint="eastAsia" w:ascii="仿宋" w:hAnsi="仿宋" w:eastAsia="仿宋" w:cs="仿宋"/>
          <w:sz w:val="32"/>
          <w:szCs w:val="32"/>
        </w:rPr>
        <w:t>，推动解决学生诉求</w:t>
      </w:r>
      <w:r>
        <w:rPr>
          <w:rFonts w:hint="eastAsia" w:ascii="仿宋" w:hAnsi="仿宋" w:eastAsia="仿宋" w:cs="仿宋"/>
          <w:sz w:val="32"/>
          <w:szCs w:val="32"/>
          <w:lang w:val="en-US" w:eastAsia="zh-CN"/>
        </w:rPr>
        <w:t>230</w:t>
      </w:r>
      <w:r>
        <w:rPr>
          <w:rFonts w:hint="eastAsia" w:ascii="仿宋" w:hAnsi="仿宋" w:eastAsia="仿宋" w:cs="仿宋"/>
          <w:sz w:val="32"/>
          <w:szCs w:val="32"/>
        </w:rPr>
        <w:t>余项。</w:t>
      </w:r>
      <w:r>
        <w:rPr>
          <w:rFonts w:hint="eastAsia" w:ascii="仿宋" w:hAnsi="仿宋" w:eastAsia="仿宋" w:cs="仿宋"/>
          <w:b/>
          <w:bCs/>
          <w:sz w:val="32"/>
          <w:szCs w:val="32"/>
        </w:rPr>
        <w:t>就业创业支持：</w:t>
      </w:r>
      <w:r>
        <w:rPr>
          <w:rFonts w:hint="eastAsia" w:ascii="仿宋" w:hAnsi="仿宋" w:eastAsia="仿宋" w:cs="仿宋"/>
          <w:sz w:val="32"/>
          <w:szCs w:val="32"/>
        </w:rPr>
        <w:t>联合就业指导中心开展“千校万岗”就业服务，举办专场招聘会、优秀校友分享会。实施“西部计划”人才培育工程，五年</w:t>
      </w:r>
      <w:r>
        <w:rPr>
          <w:rFonts w:hint="eastAsia" w:ascii="仿宋" w:hAnsi="仿宋" w:eastAsia="仿宋" w:cs="仿宋"/>
          <w:sz w:val="32"/>
          <w:szCs w:val="32"/>
          <w:lang w:val="en-US" w:eastAsia="zh-CN"/>
        </w:rPr>
        <w:t>累计输送40余</w:t>
      </w:r>
      <w:r>
        <w:rPr>
          <w:rFonts w:hint="eastAsia" w:ascii="仿宋" w:hAnsi="仿宋" w:eastAsia="仿宋" w:cs="仿宋"/>
          <w:sz w:val="32"/>
          <w:szCs w:val="32"/>
        </w:rPr>
        <w:t>名毕业生赴西部基层工作。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近五年来，</w:t>
      </w:r>
      <w:r>
        <w:rPr>
          <w:rFonts w:hint="eastAsia" w:ascii="仿宋" w:hAnsi="仿宋" w:eastAsia="仿宋" w:cs="仿宋"/>
          <w:sz w:val="32"/>
          <w:szCs w:val="32"/>
          <w:lang w:val="en-US" w:eastAsia="zh-CN"/>
        </w:rPr>
        <w:t>学校共青团累计荣获包括全省、市“五四红旗团委”在内的各类荣誉50余项，这些荣誉的取得</w:t>
      </w:r>
      <w:r>
        <w:rPr>
          <w:rFonts w:hint="eastAsia" w:ascii="仿宋" w:hAnsi="仿宋" w:eastAsia="仿宋" w:cs="仿宋"/>
          <w:sz w:val="32"/>
          <w:szCs w:val="32"/>
        </w:rPr>
        <w:t>离不开学校党委的坚强领导和上级团组织的悉心指导，凝聚着广大团员青年的智慧与汗水</w:t>
      </w:r>
      <w:r>
        <w:rPr>
          <w:rFonts w:hint="eastAsia" w:ascii="仿宋" w:hAnsi="仿宋" w:eastAsia="仿宋" w:cs="仿宋"/>
          <w:sz w:val="32"/>
          <w:szCs w:val="32"/>
          <w:lang w:eastAsia="zh-CN"/>
        </w:rPr>
        <w:t>。</w:t>
      </w:r>
      <w:r>
        <w:rPr>
          <w:rFonts w:hint="eastAsia" w:ascii="仿宋" w:hAnsi="仿宋" w:eastAsia="仿宋" w:cs="仿宋"/>
          <w:sz w:val="32"/>
          <w:szCs w:val="32"/>
        </w:rPr>
        <w:t>未来，长春大学旅游学院团委将继续高举习近平新时代中国特色社会主义思想伟大旗帜，深入贯彻习近平总书记关于青年工作的重要思想，聚焦保持和增强政治性、先进性、群众性的目标，持续深化共青团改革，不断提升引领力、组织力、服务力和大局贡献度。团结带领广大团员青年勇担时代使命，砥砺奋斗精神，练就过硬本领，在服务吉林省旅游万亿级产业发展、推动东北全面振兴的宏伟征程中贡献青春力量，以更加优异的成绩迎接新时代的检阅！</w:t>
      </w:r>
      <w:bookmarkEnd w:id="2"/>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DA2ZThiODZlYjQyODk4NmNlOTYwMjg0ZDQwNzQifQ=="/>
  </w:docVars>
  <w:rsids>
    <w:rsidRoot w:val="3AD57CE0"/>
    <w:rsid w:val="016B6914"/>
    <w:rsid w:val="0CDF288A"/>
    <w:rsid w:val="109669A4"/>
    <w:rsid w:val="14C9069C"/>
    <w:rsid w:val="1A626BCC"/>
    <w:rsid w:val="254A4580"/>
    <w:rsid w:val="32593DE4"/>
    <w:rsid w:val="340824FC"/>
    <w:rsid w:val="348C370D"/>
    <w:rsid w:val="35D02BA5"/>
    <w:rsid w:val="37F73E78"/>
    <w:rsid w:val="3AD57CE0"/>
    <w:rsid w:val="3BC33C29"/>
    <w:rsid w:val="4484797D"/>
    <w:rsid w:val="44F44365"/>
    <w:rsid w:val="468C5AC4"/>
    <w:rsid w:val="48846063"/>
    <w:rsid w:val="4C421A53"/>
    <w:rsid w:val="4C9D245E"/>
    <w:rsid w:val="51693720"/>
    <w:rsid w:val="52CA6EA2"/>
    <w:rsid w:val="530C3FC6"/>
    <w:rsid w:val="5F867BB5"/>
    <w:rsid w:val="63817906"/>
    <w:rsid w:val="63C27722"/>
    <w:rsid w:val="65FF07B9"/>
    <w:rsid w:val="696755EB"/>
    <w:rsid w:val="708F2E79"/>
    <w:rsid w:val="71E6486A"/>
    <w:rsid w:val="77CD5BD4"/>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2238</Words>
  <Characters>2291</Characters>
  <Lines>0</Lines>
  <Paragraphs>0</Paragraphs>
  <TotalTime>0</TotalTime>
  <ScaleCrop>false</ScaleCrop>
  <LinksUpToDate>false</LinksUpToDate>
  <CharactersWithSpaces>2293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2025-06-03T04:54:00Z</dcterms:created>
  <dc:creator>星期五晚</dc:creator>
  <cp:lastModifiedBy>星期五晚</cp:lastModifiedBy>
  <dcterms:modified xsi:type="dcterms:W3CDTF">2025-06-04T03:11:15Z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C7007B9D0927485A92CB93FBE018EA86_11</vt:lpwstr>
  </property>
  <property fmtid="{D5CDD505-2E9C-101B-9397-08002B2CF9AE}" pid="4" name="KSOTemplateDocerSaveRecord">
    <vt:lpwstr>eyJoZGlkIjoiZTNiMmJjMGUyMDNhMGI0MjllZTc4OTE3ODRjOTBjMWQiLCJ1c2VySWQiOiI0NDkyNTUxMjgifQ==</vt:lpwstr>
  </property>
</Properties>
</file>