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1400">
      <w:pPr>
        <w:jc w:val="center"/>
        <w:rPr>
          <w:rFonts w:hint="eastAsia"/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房屋无偿使用协议</w:t>
      </w:r>
    </w:p>
    <w:p w14:paraId="267E3FA2">
      <w:pPr>
        <w:jc w:val="center"/>
        <w:rPr>
          <w:rFonts w:hint="eastAsia"/>
          <w:b/>
          <w:bCs/>
          <w:sz w:val="44"/>
          <w:szCs w:val="48"/>
        </w:rPr>
      </w:pPr>
    </w:p>
    <w:p w14:paraId="71A9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甲方（产权方）：长春大学旅游学院</w:t>
      </w:r>
    </w:p>
    <w:p w14:paraId="140A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仿宋" w:hAnsi="仿宋" w:eastAsia="仿宋" w:cs="仿宋"/>
          <w:color w:val="FF0000"/>
          <w:sz w:val="24"/>
          <w:szCs w:val="24"/>
          <w:shd w:val="clear" w:fill="FFFF0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乙方（房屋使用方）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shd w:val="clear" w:fill="FFFF00"/>
          <w:lang w:val="en-US" w:eastAsia="zh-CN"/>
        </w:rPr>
        <w:t>XX有限公司</w:t>
      </w:r>
    </w:p>
    <w:p w14:paraId="5402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经甲乙双方协商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依据我国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法律法规</w:t>
      </w:r>
      <w:r>
        <w:rPr>
          <w:rFonts w:hint="eastAsia" w:ascii="仿宋" w:hAnsi="仿宋" w:eastAsia="仿宋" w:cs="仿宋"/>
          <w:sz w:val="24"/>
          <w:szCs w:val="24"/>
        </w:rPr>
        <w:t>，本着公平、公正、真实的原则，双方达成如下协议：</w:t>
      </w:r>
    </w:p>
    <w:p w14:paraId="3672C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79" w:leftChars="228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一、甲方同意将位于长春市双阳区奢岭街长春大学旅游学院综合楼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一楼创客中心</w:t>
      </w:r>
      <w:r>
        <w:rPr>
          <w:rFonts w:hint="eastAsia" w:ascii="仿宋" w:hAnsi="仿宋" w:eastAsia="仿宋" w:cs="仿宋"/>
          <w:sz w:val="24"/>
          <w:szCs w:val="24"/>
          <w:shd w:val="clear" w:fill="FFFF00"/>
          <w:lang w:val="en-US" w:eastAsia="zh-CN"/>
        </w:rPr>
        <w:t>创客X区</w:t>
      </w:r>
      <w:r>
        <w:rPr>
          <w:rFonts w:hint="eastAsia" w:ascii="仿宋" w:hAnsi="仿宋" w:eastAsia="仿宋" w:cs="仿宋"/>
          <w:sz w:val="24"/>
          <w:szCs w:val="24"/>
        </w:rPr>
        <w:t>无偿提供给乙方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作为</w:t>
      </w:r>
      <w:r>
        <w:rPr>
          <w:rFonts w:hint="eastAsia" w:ascii="仿宋" w:hAnsi="仿宋" w:eastAsia="仿宋" w:cs="仿宋"/>
          <w:sz w:val="24"/>
          <w:szCs w:val="24"/>
        </w:rPr>
        <w:t>办公室使用；</w:t>
      </w:r>
    </w:p>
    <w:p w14:paraId="3CD0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二、使用期限为三年，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  <w:lang w:val="en-US" w:eastAsia="zh-CN"/>
        </w:rPr>
        <w:t>20XX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始至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  <w:lang w:val="en-US" w:eastAsia="zh-CN"/>
        </w:rPr>
        <w:t>20XX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FFF00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止；</w:t>
      </w:r>
    </w:p>
    <w:p w14:paraId="658E2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三、乙方使用期间独立承担房屋的供水、供电、供暖、物业等费用，</w:t>
      </w:r>
      <w:r>
        <w:rPr>
          <w:rFonts w:hint="eastAsia" w:ascii="仿宋" w:hAnsi="仿宋" w:eastAsia="仿宋" w:cs="仿宋"/>
          <w:sz w:val="24"/>
          <w:szCs w:val="24"/>
        </w:rPr>
        <w:t>甲方不予分担，且不得擅自改变房屋用途或私自转包、转租，否则甲方有权单方终止协议；</w:t>
      </w:r>
    </w:p>
    <w:p w14:paraId="09FC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四、乙方使用期间要加强防火和治安工作，确保消防安全，由此而给乙方造成的损失甲方不承担责任，如因此而损坏房屋及其附属设施，乙方必须对甲方依法赔偿；</w:t>
      </w:r>
    </w:p>
    <w:p w14:paraId="02C08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五、乙方使用期间，未经甲方同意，不得擅自改变房屋结构或自行装修，否则甲方将依法要求赔偿相应损失，由此造成的后果由乙方承担；</w:t>
      </w:r>
    </w:p>
    <w:p w14:paraId="7528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六、房屋使用期间，甲方不得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干预</w:t>
      </w:r>
      <w:r>
        <w:rPr>
          <w:rFonts w:hint="eastAsia" w:ascii="仿宋" w:hAnsi="仿宋" w:eastAsia="仿宋" w:cs="仿宋"/>
          <w:sz w:val="24"/>
          <w:szCs w:val="24"/>
        </w:rPr>
        <w:t>乙方的生产经营活动，乙方在法律法规允许的前提下依法自主经营；</w:t>
      </w:r>
    </w:p>
    <w:p w14:paraId="2C7F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七、乙方如违反本协议三至六条，甲方有权依据《中华人民共和国民法典》追究乙方的违约责任，并无条件收回本房屋；如甲方未按本协议约定向乙方提供经营场所，乙方同样有权追究甲方的违约责任；</w:t>
      </w:r>
    </w:p>
    <w:p w14:paraId="5E6C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八、本协议未尽事宜由双方协商解决；</w:t>
      </w:r>
    </w:p>
    <w:p w14:paraId="18BA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九、本协议一式两份，甲乙双方各执一份，各份均具有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同等</w:t>
      </w:r>
      <w:r>
        <w:rPr>
          <w:rFonts w:hint="eastAsia" w:ascii="仿宋" w:hAnsi="仿宋" w:eastAsia="仿宋" w:cs="仿宋"/>
          <w:sz w:val="24"/>
          <w:szCs w:val="24"/>
        </w:rPr>
        <w:t>法律效力；</w:t>
      </w:r>
    </w:p>
    <w:p w14:paraId="36C4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十、本协议经甲方签字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盖章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、经乙方法定代表人签字后生效。</w:t>
      </w:r>
    </w:p>
    <w:p w14:paraId="779B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817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甲方：长春大学旅游学院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1111F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E59C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2E5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乙方：</w:t>
      </w:r>
      <w:r>
        <w:rPr>
          <w:rFonts w:hint="eastAsia" w:ascii="仿宋" w:hAnsi="仿宋" w:eastAsia="仿宋" w:cs="仿宋"/>
          <w:sz w:val="24"/>
          <w:szCs w:val="24"/>
          <w:shd w:val="clear" w:fill="FFFF00"/>
          <w:lang w:val="en-US" w:eastAsia="zh-CN"/>
        </w:rPr>
        <w:t>XX有限公司</w:t>
      </w:r>
    </w:p>
    <w:p w14:paraId="7AE7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65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040" w:firstLineChars="2100"/>
        <w:jc w:val="right"/>
        <w:textAlignment w:val="auto"/>
        <w:rPr>
          <w:rFonts w:hint="eastAsia" w:ascii="仿宋" w:hAnsi="仿宋" w:eastAsia="仿宋" w:cs="仿宋"/>
          <w:sz w:val="20"/>
          <w:szCs w:val="21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eastAsia="zh-CN"/>
        </w:rPr>
        <w:t>签订日期：</w:t>
      </w:r>
      <w:r>
        <w:rPr>
          <w:rFonts w:hint="eastAsia" w:ascii="仿宋" w:hAnsi="仿宋" w:eastAsia="仿宋" w:cs="仿宋"/>
          <w:sz w:val="24"/>
          <w:szCs w:val="24"/>
          <w:shd w:val="clear" w:fill="FFFF00"/>
          <w:lang w:val="en-US" w:eastAsia="zh-CN"/>
        </w:rPr>
        <w:t>20XX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fill="FFFF00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fill="FFFF00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fill="FFFF00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fill="FFFF00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fill="FFFF00"/>
        </w:rPr>
        <w:t>日</w:t>
      </w:r>
      <w:r>
        <w:rPr>
          <w:rFonts w:hint="eastAsia" w:ascii="仿宋" w:hAnsi="仿宋" w:eastAsia="仿宋" w:cs="仿宋"/>
          <w:color w:val="auto"/>
          <w:sz w:val="18"/>
          <w:szCs w:val="20"/>
          <w:highlight w:val="none"/>
          <w:shd w:val="clear" w:fill="FFFF00"/>
        </w:rPr>
        <w:t xml:space="preserve"> </w:t>
      </w:r>
      <w:r>
        <w:rPr>
          <w:rFonts w:hint="eastAsia" w:ascii="仿宋" w:hAnsi="仿宋" w:eastAsia="仿宋" w:cs="仿宋"/>
          <w:sz w:val="18"/>
          <w:szCs w:val="20"/>
        </w:rPr>
        <w:t xml:space="preserve">  </w:t>
      </w:r>
      <w:bookmarkEnd w:id="0"/>
      <w:r>
        <w:rPr>
          <w:rFonts w:hint="eastAsia" w:ascii="仿宋" w:hAnsi="仿宋" w:eastAsia="仿宋" w:cs="仿宋"/>
          <w:sz w:val="18"/>
          <w:szCs w:val="20"/>
        </w:rPr>
        <w:t xml:space="preserve">         </w:t>
      </w:r>
      <w:r>
        <w:rPr>
          <w:rFonts w:hint="eastAsia" w:ascii="仿宋" w:hAnsi="仿宋" w:eastAsia="仿宋" w:cs="仿宋"/>
          <w:sz w:val="20"/>
          <w:szCs w:val="21"/>
        </w:rPr>
        <w:t xml:space="preserve">    </w:t>
      </w:r>
    </w:p>
    <w:p w14:paraId="27A8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kwYjQ1MTY3ODEyZGNkMzhmMjIxOWQ5NWE5NjIifQ=="/>
  </w:docVars>
  <w:rsids>
    <w:rsidRoot w:val="00C437CB"/>
    <w:rsid w:val="000125DE"/>
    <w:rsid w:val="000F1667"/>
    <w:rsid w:val="001147AE"/>
    <w:rsid w:val="00126AB4"/>
    <w:rsid w:val="0016773A"/>
    <w:rsid w:val="002555C2"/>
    <w:rsid w:val="002C5AFE"/>
    <w:rsid w:val="002F1F27"/>
    <w:rsid w:val="0039539F"/>
    <w:rsid w:val="004B1850"/>
    <w:rsid w:val="00565332"/>
    <w:rsid w:val="005A2780"/>
    <w:rsid w:val="005B5A64"/>
    <w:rsid w:val="006117AC"/>
    <w:rsid w:val="00662763"/>
    <w:rsid w:val="006C2E01"/>
    <w:rsid w:val="007315C0"/>
    <w:rsid w:val="009874DD"/>
    <w:rsid w:val="009E19A6"/>
    <w:rsid w:val="00B268A4"/>
    <w:rsid w:val="00C437CB"/>
    <w:rsid w:val="00F74032"/>
    <w:rsid w:val="00FA771A"/>
    <w:rsid w:val="08420C9D"/>
    <w:rsid w:val="0ABF0394"/>
    <w:rsid w:val="0FE67A79"/>
    <w:rsid w:val="105E064F"/>
    <w:rsid w:val="127C4DBC"/>
    <w:rsid w:val="181F63D4"/>
    <w:rsid w:val="18A72EBF"/>
    <w:rsid w:val="1AEB282E"/>
    <w:rsid w:val="1DC064A5"/>
    <w:rsid w:val="1E7B6870"/>
    <w:rsid w:val="227A6E7C"/>
    <w:rsid w:val="25072C0B"/>
    <w:rsid w:val="3361798A"/>
    <w:rsid w:val="382319F9"/>
    <w:rsid w:val="3C4E2ECC"/>
    <w:rsid w:val="3CE72730"/>
    <w:rsid w:val="3F3441A5"/>
    <w:rsid w:val="41984EBF"/>
    <w:rsid w:val="44D73327"/>
    <w:rsid w:val="45BB56A6"/>
    <w:rsid w:val="50D8144A"/>
    <w:rsid w:val="57387AA9"/>
    <w:rsid w:val="5C541467"/>
    <w:rsid w:val="6042451C"/>
    <w:rsid w:val="616978EA"/>
    <w:rsid w:val="62D41677"/>
    <w:rsid w:val="71AC08B2"/>
    <w:rsid w:val="74D92DDF"/>
    <w:rsid w:val="76996ED7"/>
    <w:rsid w:val="7E072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a5a27de1-eeb2-494a-a96a-095ba6f7dd3f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140A5BFA</paraID>
      <start>9</start>
      <end>10</end>
      <status>modified</status>
      <modifiedWord>：</modifiedWord>
      <trackRevisions>false</trackRevisions>
    </reviewItem>
    <reviewItem>
      <errorID>df4bba8f-e34a-4944-a76a-559eee4348ae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540218E8</paraID>
      <start>7</start>
      <end>8</end>
      <status>modified</status>
      <modifiedWord>，</modifiedWord>
      <trackRevisions>false</trackRevisions>
    </reviewItem>
    <reviewItem>
      <errorID>880168a2-6057-4ad9-9697-4d872b265a66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540218E8</paraID>
      <start>12</start>
      <end>16</end>
      <status>modified</status>
      <modifiedWord>法律法规</modifiedWord>
      <trackRevisions>false</trackRevisions>
    </reviewItem>
    <reviewItem>
      <errorID>5c95f54e-70b7-431e-bf0c-1f20bb1ac7c6</errorID>
      <errorWord>做为</errorWord>
      <group>L1_Word</group>
      <groupName>字词问题</groupName>
      <ability>L2_Typo</ability>
      <abilityName>字词错误</abilityName>
      <candidateList>
        <item>作为</item>
      </candidateList>
      <explain>❶〈动〉当做：～罢论｜～无效｜我把游泳～锻炼身体的方法。❷〈介〉就人的某种身份或事物的某种性质来说：～一个学生，首先得把学习搞好｜～一部词典，必须有明确的编写宗旨。</explain>
      <paraID>3672CBE8</paraID>
      <start>46</start>
      <end>48</end>
      <status>modified</status>
      <modifiedWord>作为</modifiedWord>
      <trackRevisions>false</trackRevisions>
    </reviewItem>
    <reviewItem>
      <errorID>57d7dfce-f008-489b-b7b2-4b16911dedf2</errorID>
      <errorWord>干予</errorWord>
      <group>L1_Word</group>
      <groupName>字词问题</groupName>
      <ability>L2_Typo</ability>
      <abilityName>字词错误</abilityName>
      <candidateList>
        <item>干预</item>
      </candidateList>
      <explain/>
      <paraID>7528169C</paraID>
      <start>13</start>
      <end>15</end>
      <status>modified</status>
      <modifiedWord>干预</modifiedWord>
      <trackRevisions>false</trackRevisions>
    </reviewItem>
    <reviewItem>
      <errorID>5ee4b2e2-c08b-496b-be28-d4fe4802787e</errorID>
      <errorWord>等同</errorWord>
      <group>L1_Word</group>
      <groupName>字词问题</groupName>
      <ability>L2_Typo</ability>
      <abilityName>字词错误</abilityName>
      <candidateList>
        <item>同等</item>
      </candidateList>
      <explain/>
      <paraID>18BAC181</paraID>
      <start>24</start>
      <end>26</end>
      <status>modified</status>
      <modifiedWord>同等</modifiedWord>
      <trackRevisions>false</trackRevisions>
    </reviewItem>
    <reviewItem>
      <errorID>9b05e922-de80-4697-9ec4-ae2321fe114d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36C4B252</paraID>
      <start>10</start>
      <end>11</end>
      <status>modified</status>
      <modifiedWord>（</modifiedWord>
      <trackRevisions>false</trackRevisions>
    </reviewItem>
    <reviewItem>
      <errorID>d2e8d098-8d3e-448e-8553-7ca8d3091db7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36C4B252</paraID>
      <start>13</start>
      <end>14</end>
      <status>modified</status>
      <modifiedWord>）</modifiedWord>
      <trackRevisions>false</trackRevisions>
    </reviewItem>
    <reviewItem>
      <errorID>0025558e-abc0-462a-b63e-e784cdb2397d</errorID>
      <errorWord>签定日期：</errorWord>
      <group>L1_Word</group>
      <groupName>字词问题</groupName>
      <ability>L2_Typo</ability>
      <abilityName>字词错误</abilityName>
      <candidateList>
        <item>签订日期：</item>
      </candidateList>
      <explain/>
      <paraID>7C6511BC</paraID>
      <start>0</start>
      <end>5</end>
      <status>modified</status>
      <modifiedWord>签订日期：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58d43a-a5d1-4856-a9ff-d9c2dc6d61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596</Words>
  <Characters>599</Characters>
  <Lines>4</Lines>
  <Paragraphs>1</Paragraphs>
  <TotalTime>13</TotalTime>
  <ScaleCrop>false</ScaleCrop>
  <LinksUpToDate>false</LinksUpToDate>
  <CharactersWithSpaces>654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2018-09-26T05:35:00Z</dcterms:created>
  <dc:creator>Windows 用户</dc:creator>
  <cp:lastModifiedBy>CovY</cp:lastModifiedBy>
  <cp:lastPrinted>2026-04-16T06:21:00Z</cp:lastPrinted>
  <dcterms:modified xsi:type="dcterms:W3CDTF">2026-05-07T03:09:48Z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C5B3999A501D4BE9BA827B49F76F12B2_13</vt:lpwstr>
  </property>
  <property fmtid="{D5CDD505-2E9C-101B-9397-08002B2CF9AE}" pid="4" name="KSOTemplateDocerSaveRecord">
    <vt:lpwstr>eyJoZGlkIjoiMDI1YzhjOGI0ZmQ2NDM0NTM5NjJjMzY5ZDczMDJkYzgiLCJ1c2VySWQiOiIxNDA4MTY4MDE1In0=</vt:lpwstr>
  </property>
</Properties>
</file>