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9F0D" w14:textId="77777777" w:rsidR="008A6720" w:rsidRDefault="00000000">
      <w:pPr>
        <w:autoSpaceDE w:val="0"/>
        <w:autoSpaceDN w:val="0"/>
        <w:adjustRightInd w:val="0"/>
        <w:spacing w:line="600" w:lineRule="exact"/>
        <w:jc w:val="left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3743B" wp14:editId="5DFEEC33">
                <wp:simplePos x="0" y="0"/>
                <wp:positionH relativeFrom="column">
                  <wp:posOffset>-647065</wp:posOffset>
                </wp:positionH>
                <wp:positionV relativeFrom="paragraph">
                  <wp:posOffset>-92710</wp:posOffset>
                </wp:positionV>
                <wp:extent cx="419100" cy="809625"/>
                <wp:effectExtent l="0" t="0" r="0" b="9525"/>
                <wp:wrapNone/>
                <wp:docPr id="1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98374C" w14:textId="77777777" w:rsidR="008A6720" w:rsidRDefault="00000000">
                            <w:pPr>
                              <w:pStyle w:val="a3"/>
                              <w:jc w:val="center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— 8 —</w:t>
                            </w:r>
                          </w:p>
                        </w:txbxContent>
                      </wps:txbx>
                      <wps:bodyPr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7133743B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26" type="#_x0000_t202" style="position:absolute;margin-left:-50.95pt;margin-top:-7.3pt;width:33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" stroked="f">
                <v:textbox style="layout-flow:vertical-ideographic">
                  <w:txbxContent>
                    <w:p w14:paraId="0B98374C" w14:textId="77777777" w:rsidR="008A6720" w:rsidRDefault="00000000">
                      <w:pPr>
                        <w:pStyle w:val="a3"/>
                        <w:jc w:val="center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— 8 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附件3</w:t>
      </w:r>
    </w:p>
    <w:p w14:paraId="78D46CB2" w14:textId="77777777" w:rsidR="008A6720" w:rsidRDefault="00000000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  <w:lang w:val="zh-TW" w:eastAsia="zh-TW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吉林省名家名师示范公开课</w:t>
      </w:r>
      <w:r>
        <w:rPr>
          <w:rFonts w:ascii="方正小标宋_GBK" w:eastAsia="方正小标宋_GBK" w:hAnsi="方正小标宋_GBK" w:cs="方正小标宋_GBK" w:hint="eastAsia"/>
          <w:sz w:val="36"/>
          <w:szCs w:val="36"/>
          <w:lang w:val="zh-TW" w:eastAsia="zh-TW"/>
        </w:rPr>
        <w:t>信息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汇总</w:t>
      </w:r>
      <w:r>
        <w:rPr>
          <w:rFonts w:ascii="方正小标宋_GBK" w:eastAsia="方正小标宋_GBK" w:hAnsi="方正小标宋_GBK" w:cs="方正小标宋_GBK" w:hint="eastAsia"/>
          <w:sz w:val="36"/>
          <w:szCs w:val="36"/>
          <w:lang w:val="zh-TW" w:eastAsia="zh-TW"/>
        </w:rPr>
        <w:t>表</w:t>
      </w:r>
    </w:p>
    <w:p w14:paraId="085AE08E" w14:textId="4E3C34DE" w:rsidR="008A6720" w:rsidRDefault="00000000">
      <w:pPr>
        <w:autoSpaceDE w:val="0"/>
        <w:autoSpaceDN w:val="0"/>
        <w:adjustRightInd w:val="0"/>
        <w:spacing w:line="600" w:lineRule="exact"/>
        <w:ind w:firstLineChars="200" w:firstLine="560"/>
        <w:jc w:val="left"/>
        <w:rPr>
          <w:rFonts w:ascii="方正仿宋_GBK" w:eastAsia="方正仿宋_GBK" w:hAnsi="方正仿宋_GBK" w:cs="方正仿宋_GBK"/>
          <w:kern w:val="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 xml:space="preserve"> 学校名称（公章）：</w:t>
      </w:r>
      <w:r w:rsidR="000B0936"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长春大学旅游学院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 xml:space="preserve">                                       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2022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年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12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月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5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日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453"/>
        <w:gridCol w:w="1453"/>
        <w:gridCol w:w="1453"/>
        <w:gridCol w:w="1452"/>
        <w:gridCol w:w="1763"/>
        <w:gridCol w:w="3002"/>
        <w:gridCol w:w="1757"/>
        <w:gridCol w:w="828"/>
      </w:tblGrid>
      <w:tr w:rsidR="008A6720" w14:paraId="7CE93C47" w14:textId="77777777" w:rsidTr="000B0936">
        <w:trPr>
          <w:trHeight w:val="56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4CAD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5F51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716D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5BFC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所属学科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8FEA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所属专业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D4C8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课程负责人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DAA8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入选依据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AC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1E74" w14:textId="77777777" w:rsidR="008A6720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8A6720" w14:paraId="4D03D52C" w14:textId="77777777" w:rsidTr="000B0936">
        <w:trPr>
          <w:trHeight w:val="56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5E77" w14:textId="77777777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B9A4" w14:textId="03BDA76D" w:rsidR="008A6720" w:rsidRPr="000B0936" w:rsidRDefault="00A53458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专业</w:t>
            </w: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核心</w:t>
            </w: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D48C" w14:textId="3D3E6127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导游业务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BE06" w14:textId="40FCA615" w:rsidR="008A6720" w:rsidRPr="000B0936" w:rsidRDefault="00E93F23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旅游管理类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CABD" w14:textId="77777777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旅游管理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9757" w14:textId="77777777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苑晓赫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FC1A" w14:textId="2293DE2D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第二届吉林省本科高校智慧课堂教学创新大赛二等奖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4A9C" w14:textId="77777777" w:rsidR="008A6720" w:rsidRPr="000B0936" w:rsidRDefault="0000000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sz w:val="28"/>
                <w:szCs w:val="28"/>
              </w:rPr>
              <w:t>15843085032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225B" w14:textId="77777777" w:rsidR="008A6720" w:rsidRPr="000B0936" w:rsidRDefault="008A6720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</w:tr>
      <w:tr w:rsidR="000B0936" w14:paraId="1BBE6284" w14:textId="77777777" w:rsidTr="000B0936">
        <w:trPr>
          <w:trHeight w:val="56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EA34" w14:textId="77777777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91FA" w14:textId="6268CEF7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学科基础课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E96D" w14:textId="69D8C5ED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旅游学概论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F0FC" w14:textId="547134A6" w:rsidR="000B0936" w:rsidRPr="000B0936" w:rsidRDefault="00E93F23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旅游管理类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CD15" w14:textId="4ADDABB8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旅游管理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A128" w14:textId="35118F21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蔡维英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3F31" w14:textId="7DACC44B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省级教学新秀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1576" w14:textId="67F3733F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1</w:t>
            </w:r>
            <w:r w:rsidRPr="000B0936">
              <w:rPr>
                <w:rFonts w:ascii="仿宋" w:eastAsia="仿宋" w:hAnsi="仿宋" w:cs="方正仿宋_GBK"/>
                <w:kern w:val="0"/>
                <w:sz w:val="28"/>
                <w:szCs w:val="28"/>
              </w:rPr>
              <w:t>5948329908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47D4" w14:textId="77777777" w:rsidR="000B0936" w:rsidRPr="000B0936" w:rsidRDefault="000B0936" w:rsidP="000B09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</w:tr>
      <w:tr w:rsidR="00A53458" w14:paraId="1AED9AE0" w14:textId="77777777" w:rsidTr="000B0936">
        <w:trPr>
          <w:trHeight w:val="56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14E7" w14:textId="77777777" w:rsidR="00A53458" w:rsidRPr="000B0936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CF8A" w14:textId="1DCCBD97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专业</w:t>
            </w: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核心</w:t>
            </w: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B114" w14:textId="09EDBA0D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中级财务会计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4534" w14:textId="6AF5B862" w:rsidR="00A53458" w:rsidRPr="00A53458" w:rsidRDefault="00E93F23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工商管理类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95D0" w14:textId="228990C0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会计学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0FB2" w14:textId="0D664D89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王玉华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1647" w14:textId="4A9B7EE8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首届“超星杯”吉林省本科高校智慧课堂教学创新大赛二等奖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9F3" w14:textId="66BDF7F9" w:rsidR="00A53458" w:rsidRPr="00A53458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A53458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13843062023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660B" w14:textId="77777777" w:rsidR="00A53458" w:rsidRPr="000B0936" w:rsidRDefault="00A53458" w:rsidP="00A534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</w:tr>
      <w:tr w:rsidR="00E93F23" w14:paraId="3BAB18AE" w14:textId="77777777" w:rsidTr="000B0936">
        <w:trPr>
          <w:trHeight w:val="56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45EA" w14:textId="77777777" w:rsidR="00E93F23" w:rsidRPr="000B0936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0B0936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E0DF" w14:textId="5B7BC0F1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专业核心课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410" w14:textId="35A5D237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嵌入式基础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969D" w14:textId="357E5AB4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计算机类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E5D8" w14:textId="4B6A733F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物联网工程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5D05" w14:textId="4DD41925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邹津婷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6295" w14:textId="5CD57170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吉林省教师教学能力大赛一等奖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B8D6" w14:textId="036DBD18" w:rsidR="00E93F23" w:rsidRPr="00E93F23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 w:rsidRPr="00E93F23"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18946629665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0E3" w14:textId="77777777" w:rsidR="00E93F23" w:rsidRPr="000B0936" w:rsidRDefault="00E93F23" w:rsidP="00E93F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</w:p>
        </w:tc>
      </w:tr>
    </w:tbl>
    <w:p w14:paraId="2DDE9A7D" w14:textId="09DC5599" w:rsidR="008A6720" w:rsidRDefault="00000000">
      <w:pPr>
        <w:autoSpaceDE w:val="0"/>
        <w:autoSpaceDN w:val="0"/>
        <w:adjustRightInd w:val="0"/>
        <w:spacing w:line="600" w:lineRule="exact"/>
        <w:jc w:val="left"/>
        <w:rPr>
          <w:rFonts w:ascii="方正仿宋_GBK" w:eastAsia="方正仿宋_GBK" w:hAnsi="方正仿宋_GBK" w:cs="方正仿宋_GBK"/>
          <w:b/>
          <w:kern w:val="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联系人：</w:t>
      </w:r>
      <w:r w:rsidR="000B0936"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满歆琦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 xml:space="preserve">        办公电话：</w:t>
      </w:r>
      <w:r w:rsidR="000B0936"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8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981024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 xml:space="preserve">         手机：</w:t>
      </w:r>
      <w:r w:rsidR="000B0936"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1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8946631527</w:t>
      </w:r>
      <w:r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 xml:space="preserve">    邮箱：</w:t>
      </w:r>
      <w:r w:rsidR="000B0936">
        <w:rPr>
          <w:rFonts w:ascii="方正仿宋_GBK" w:eastAsia="方正仿宋_GBK" w:hAnsi="方正仿宋_GBK" w:cs="方正仿宋_GBK" w:hint="eastAsia"/>
          <w:kern w:val="0"/>
          <w:sz w:val="28"/>
          <w:szCs w:val="28"/>
        </w:rPr>
        <w:t>m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xq@tccu.</w:t>
      </w:r>
      <w:r w:rsidR="00BA14B4">
        <w:rPr>
          <w:rFonts w:ascii="方正仿宋_GBK" w:eastAsia="方正仿宋_GBK" w:hAnsi="方正仿宋_GBK" w:cs="方正仿宋_GBK"/>
          <w:kern w:val="0"/>
          <w:sz w:val="28"/>
          <w:szCs w:val="28"/>
        </w:rPr>
        <w:t>edu.</w:t>
      </w:r>
      <w:r w:rsidR="000B0936">
        <w:rPr>
          <w:rFonts w:ascii="方正仿宋_GBK" w:eastAsia="方正仿宋_GBK" w:hAnsi="方正仿宋_GBK" w:cs="方正仿宋_GBK"/>
          <w:kern w:val="0"/>
          <w:sz w:val="28"/>
          <w:szCs w:val="28"/>
        </w:rPr>
        <w:t>cn</w:t>
      </w:r>
    </w:p>
    <w:p w14:paraId="4FD967A1" w14:textId="77777777" w:rsidR="008A6720" w:rsidRDefault="008A6720">
      <w:pPr>
        <w:autoSpaceDE w:val="0"/>
        <w:autoSpaceDN w:val="0"/>
        <w:adjustRightInd w:val="0"/>
        <w:snapToGrid w:val="0"/>
        <w:spacing w:line="600" w:lineRule="exact"/>
        <w:jc w:val="left"/>
        <w:rPr>
          <w:rFonts w:ascii="方正仿宋_GBK" w:eastAsia="方正仿宋_GBK" w:hAnsi="方正仿宋_GBK" w:cs="方正仿宋_GBK"/>
          <w:b/>
          <w:kern w:val="0"/>
          <w:sz w:val="24"/>
        </w:rPr>
      </w:pPr>
    </w:p>
    <w:p w14:paraId="62696A7F" w14:textId="77777777" w:rsidR="008A6720" w:rsidRDefault="00000000">
      <w:pPr>
        <w:autoSpaceDE w:val="0"/>
        <w:autoSpaceDN w:val="0"/>
        <w:adjustRightInd w:val="0"/>
        <w:snapToGrid w:val="0"/>
        <w:jc w:val="left"/>
        <w:rPr>
          <w:rFonts w:ascii="方正仿宋_GBK" w:eastAsia="方正仿宋_GBK" w:hAnsi="方正仿宋_GBK" w:cs="方正仿宋_GBK"/>
          <w:kern w:val="0"/>
          <w:sz w:val="24"/>
        </w:rPr>
      </w:pPr>
      <w:r>
        <w:rPr>
          <w:rFonts w:ascii="方正仿宋_GBK" w:eastAsia="方正仿宋_GBK" w:hAnsi="方正仿宋_GBK" w:cs="方正仿宋_GBK" w:hint="eastAsia"/>
          <w:b/>
          <w:kern w:val="0"/>
          <w:sz w:val="24"/>
        </w:rPr>
        <w:t>说明：</w:t>
      </w:r>
      <w:r>
        <w:rPr>
          <w:rFonts w:ascii="方正仿宋_GBK" w:eastAsia="方正仿宋_GBK" w:hAnsi="方正仿宋_GBK" w:cs="方正仿宋_GBK" w:hint="eastAsia"/>
          <w:kern w:val="0"/>
          <w:sz w:val="24"/>
        </w:rPr>
        <w:t>1.序号栏按学校推荐的课程排序填写。</w:t>
      </w:r>
    </w:p>
    <w:p w14:paraId="01277045" w14:textId="77777777" w:rsidR="008A6720" w:rsidRDefault="00000000">
      <w:pPr>
        <w:autoSpaceDE w:val="0"/>
        <w:autoSpaceDN w:val="0"/>
        <w:adjustRightInd w:val="0"/>
        <w:snapToGrid w:val="0"/>
        <w:ind w:firstLineChars="300" w:firstLine="720"/>
        <w:jc w:val="left"/>
        <w:rPr>
          <w:rFonts w:ascii="方正仿宋_GBK" w:eastAsia="方正仿宋_GBK" w:hAnsi="方正仿宋_GBK" w:cs="方正仿宋_GBK"/>
          <w:kern w:val="0"/>
          <w:sz w:val="24"/>
        </w:rPr>
      </w:pPr>
      <w:r>
        <w:rPr>
          <w:rFonts w:ascii="方正仿宋_GBK" w:eastAsia="方正仿宋_GBK" w:hAnsi="方正仿宋_GBK" w:cs="方正仿宋_GBK" w:hint="eastAsia"/>
          <w:kern w:val="0"/>
          <w:sz w:val="24"/>
        </w:rPr>
        <w:lastRenderedPageBreak/>
        <w:t>2.课程类型分通识教育课、学科基础课、专业核心课或创新创业课，融入创新创业教育元素的非创新创业课应备注“专创融合”。</w:t>
      </w:r>
    </w:p>
    <w:p w14:paraId="610AAA48" w14:textId="77777777" w:rsidR="008A6720" w:rsidRDefault="00000000">
      <w:pPr>
        <w:autoSpaceDE w:val="0"/>
        <w:autoSpaceDN w:val="0"/>
        <w:adjustRightInd w:val="0"/>
        <w:snapToGrid w:val="0"/>
        <w:ind w:firstLineChars="300" w:firstLine="72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24"/>
        </w:rPr>
        <w:t>3.所属学科为《普通高等学校本科专业目录》中学科门类下设的二级类别。</w:t>
      </w:r>
    </w:p>
    <w:sectPr w:rsidR="008A6720">
      <w:footerReference w:type="default" r:id="rId7"/>
      <w:pgSz w:w="16838" w:h="11906" w:orient="landscape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0C15E" w14:textId="77777777" w:rsidR="00866907" w:rsidRDefault="00866907">
      <w:r>
        <w:separator/>
      </w:r>
    </w:p>
  </w:endnote>
  <w:endnote w:type="continuationSeparator" w:id="0">
    <w:p w14:paraId="12C79F4A" w14:textId="77777777" w:rsidR="00866907" w:rsidRDefault="0086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5722" w14:textId="77777777" w:rsidR="008A6720" w:rsidRDefault="008A6720">
    <w:pPr>
      <w:spacing w:line="116" w:lineRule="exact"/>
      <w:rPr>
        <w:rFonts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6183" w14:textId="77777777" w:rsidR="00866907" w:rsidRDefault="00866907">
      <w:r>
        <w:separator/>
      </w:r>
    </w:p>
  </w:footnote>
  <w:footnote w:type="continuationSeparator" w:id="0">
    <w:p w14:paraId="20A8F95A" w14:textId="77777777" w:rsidR="00866907" w:rsidRDefault="00866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A5MWY3MzI0MjQyYTBkNmU3YmNiNjBkYWMyZTI4ZmQifQ=="/>
  </w:docVars>
  <w:rsids>
    <w:rsidRoot w:val="008A6720"/>
    <w:rsid w:val="BADDA941"/>
    <w:rsid w:val="BD2636B5"/>
    <w:rsid w:val="BF6A77FD"/>
    <w:rsid w:val="BFEAF2D4"/>
    <w:rsid w:val="BFFF37B4"/>
    <w:rsid w:val="D3ED7BF2"/>
    <w:rsid w:val="D7F8842C"/>
    <w:rsid w:val="DDB6CA8F"/>
    <w:rsid w:val="DF350551"/>
    <w:rsid w:val="EB762BC9"/>
    <w:rsid w:val="EE7773E7"/>
    <w:rsid w:val="F2FF9460"/>
    <w:rsid w:val="F9DF87E4"/>
    <w:rsid w:val="FFAF3F97"/>
    <w:rsid w:val="FFFF6B65"/>
    <w:rsid w:val="000B0936"/>
    <w:rsid w:val="00746DBB"/>
    <w:rsid w:val="007E3A1E"/>
    <w:rsid w:val="00866907"/>
    <w:rsid w:val="008A6720"/>
    <w:rsid w:val="00A3243F"/>
    <w:rsid w:val="00A53458"/>
    <w:rsid w:val="00BA0E8F"/>
    <w:rsid w:val="00BA14B4"/>
    <w:rsid w:val="00E93F23"/>
    <w:rsid w:val="019422D3"/>
    <w:rsid w:val="02596B82"/>
    <w:rsid w:val="04E342D7"/>
    <w:rsid w:val="0B5C1DFF"/>
    <w:rsid w:val="0D077F70"/>
    <w:rsid w:val="0F870B4D"/>
    <w:rsid w:val="102F3841"/>
    <w:rsid w:val="1203174C"/>
    <w:rsid w:val="19FF74E9"/>
    <w:rsid w:val="1AE76E20"/>
    <w:rsid w:val="1CE4262C"/>
    <w:rsid w:val="206C57F6"/>
    <w:rsid w:val="219C1BB2"/>
    <w:rsid w:val="287A59C9"/>
    <w:rsid w:val="2EB13FE8"/>
    <w:rsid w:val="2FFE2DA9"/>
    <w:rsid w:val="30796498"/>
    <w:rsid w:val="32DA0D7B"/>
    <w:rsid w:val="35DD30C8"/>
    <w:rsid w:val="39224892"/>
    <w:rsid w:val="3AA96EEF"/>
    <w:rsid w:val="3AFA23A4"/>
    <w:rsid w:val="3F944F46"/>
    <w:rsid w:val="3FFA9EC3"/>
    <w:rsid w:val="3FFF1189"/>
    <w:rsid w:val="4545704E"/>
    <w:rsid w:val="4A0B1448"/>
    <w:rsid w:val="4DC008F4"/>
    <w:rsid w:val="4EDF627D"/>
    <w:rsid w:val="550C0D51"/>
    <w:rsid w:val="55D26C54"/>
    <w:rsid w:val="564B3F06"/>
    <w:rsid w:val="57FE7F66"/>
    <w:rsid w:val="59ED7148"/>
    <w:rsid w:val="5C6E9175"/>
    <w:rsid w:val="5E3549C3"/>
    <w:rsid w:val="5EF39FCD"/>
    <w:rsid w:val="6F793826"/>
    <w:rsid w:val="6FEEAE17"/>
    <w:rsid w:val="73B514F1"/>
    <w:rsid w:val="75B77B93"/>
    <w:rsid w:val="777FADC6"/>
    <w:rsid w:val="77AFD719"/>
    <w:rsid w:val="78F40997"/>
    <w:rsid w:val="7BEFB5BF"/>
    <w:rsid w:val="7CE45086"/>
    <w:rsid w:val="7CFFB063"/>
    <w:rsid w:val="7DBF20C9"/>
    <w:rsid w:val="7DFB1664"/>
    <w:rsid w:val="7EFD2628"/>
    <w:rsid w:val="9F2C4C97"/>
    <w:rsid w:val="B7B4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838EA7A"/>
  <w15:docId w15:val="{7686CB21-F2A7-493F-A6E6-6384EA6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满歆琦</cp:lastModifiedBy>
  <cp:revision>9</cp:revision>
  <cp:lastPrinted>2022-02-25T22:09:00Z</cp:lastPrinted>
  <dcterms:created xsi:type="dcterms:W3CDTF">2014-11-01T12:08:00Z</dcterms:created>
  <dcterms:modified xsi:type="dcterms:W3CDTF">2022-12-05T08:02:00Z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AE90BF324F4C4630B34C2506DE843409</vt:lpwstr>
  </property>
</Properties>
</file>