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jc w:val="center"/>
        <w:rPr>
          <w:rFonts w:ascii="黑体" w:eastAsia="黑体"/>
          <w:b/>
          <w:bCs/>
          <w:color w:val="000000"/>
          <w:sz w:val="32"/>
          <w:szCs w:val="32"/>
        </w:rPr>
      </w:pPr>
    </w:p>
    <w:p>
      <w:pPr>
        <w:spacing w:line="360" w:lineRule="exact"/>
        <w:jc w:val="center"/>
        <w:rPr>
          <w:rFonts w:ascii="黑体" w:eastAsia="黑体"/>
          <w:b/>
          <w:bCs/>
          <w:color w:val="000000"/>
          <w:sz w:val="32"/>
          <w:szCs w:val="32"/>
        </w:rPr>
      </w:pPr>
    </w:p>
    <w:p>
      <w:pPr>
        <w:spacing w:line="360" w:lineRule="exact"/>
        <w:jc w:val="center"/>
        <w:rPr>
          <w:rFonts w:hint="eastAsia" w:ascii="黑体" w:eastAsia="黑体"/>
          <w:b/>
          <w:bCs/>
          <w:color w:val="000000"/>
          <w:sz w:val="32"/>
          <w:szCs w:val="32"/>
        </w:rPr>
      </w:pPr>
    </w:p>
    <w:p>
      <w:pPr>
        <w:spacing w:line="360" w:lineRule="exact"/>
        <w:jc w:val="center"/>
        <w:rPr>
          <w:rFonts w:hint="eastAsia" w:ascii="黑体" w:eastAsia="黑体"/>
          <w:b/>
          <w:bCs/>
          <w:color w:val="000000"/>
          <w:sz w:val="32"/>
          <w:szCs w:val="32"/>
        </w:rPr>
      </w:pPr>
    </w:p>
    <w:p>
      <w:pPr>
        <w:spacing w:line="360" w:lineRule="exact"/>
        <w:jc w:val="center"/>
        <w:rPr>
          <w:rFonts w:hint="eastAsia" w:ascii="黑体" w:eastAsia="黑体"/>
          <w:b/>
          <w:bCs/>
          <w:color w:val="000000"/>
          <w:sz w:val="32"/>
          <w:szCs w:val="32"/>
        </w:rPr>
      </w:pPr>
    </w:p>
    <w:p>
      <w:pPr>
        <w:spacing w:line="360" w:lineRule="exact"/>
        <w:jc w:val="center"/>
        <w:rPr>
          <w:rFonts w:hint="eastAsia" w:ascii="黑体" w:eastAsia="黑体"/>
          <w:b/>
          <w:bCs/>
          <w:color w:val="000000"/>
          <w:sz w:val="32"/>
          <w:szCs w:val="32"/>
        </w:rPr>
      </w:pPr>
    </w:p>
    <w:p>
      <w:pPr>
        <w:spacing w:line="360" w:lineRule="exact"/>
        <w:jc w:val="center"/>
        <w:rPr>
          <w:rFonts w:ascii="黑体" w:eastAsia="黑体"/>
          <w:b/>
          <w:bCs/>
          <w:color w:val="000000"/>
          <w:sz w:val="32"/>
          <w:szCs w:val="32"/>
        </w:rPr>
      </w:pPr>
      <w:r>
        <w:rPr>
          <w:rFonts w:hint="eastAsia" w:ascii="黑体" w:eastAsia="黑体"/>
          <w:b/>
          <w:bCs/>
          <w:color w:val="000000"/>
          <w:sz w:val="32"/>
          <w:szCs w:val="32"/>
        </w:rPr>
        <w:t>长春大学旅游学院2020—2021学年第一学期第八周会议及主要活动表</w:t>
      </w:r>
    </w:p>
    <w:p>
      <w:pPr>
        <w:spacing w:line="360" w:lineRule="exact"/>
        <w:jc w:val="center"/>
        <w:rPr>
          <w:b/>
          <w:bCs/>
          <w:color w:val="000000"/>
          <w:sz w:val="24"/>
        </w:rPr>
      </w:pPr>
      <w:r>
        <w:rPr>
          <w:rFonts w:hint="eastAsia"/>
          <w:b/>
          <w:bCs/>
          <w:color w:val="000000"/>
          <w:sz w:val="24"/>
        </w:rPr>
        <w:t>（2020年10月12日</w:t>
      </w:r>
      <w:r>
        <w:rPr>
          <w:rFonts w:hint="eastAsia"/>
          <w:b/>
          <w:bCs/>
          <w:color w:val="000000"/>
          <w:sz w:val="24"/>
        </w:rPr>
        <w:softHyphen/>
      </w:r>
      <w:r>
        <w:rPr>
          <w:rFonts w:hint="eastAsia"/>
          <w:b/>
          <w:bCs/>
          <w:color w:val="000000"/>
          <w:sz w:val="24"/>
        </w:rPr>
        <w:t>—2020年10月18日）</w:t>
      </w:r>
    </w:p>
    <w:tbl>
      <w:tblPr>
        <w:tblStyle w:val="6"/>
        <w:tblpPr w:leftFromText="180" w:rightFromText="180" w:vertAnchor="text" w:horzAnchor="margin" w:tblpXSpec="center" w:tblpY="161"/>
        <w:tblOverlap w:val="never"/>
        <w:tblW w:w="1573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9"/>
        <w:gridCol w:w="987"/>
        <w:gridCol w:w="4063"/>
        <w:gridCol w:w="1000"/>
        <w:gridCol w:w="1937"/>
        <w:gridCol w:w="1301"/>
        <w:gridCol w:w="51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</w:trPr>
        <w:tc>
          <w:tcPr>
            <w:tcW w:w="232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时       间</w:t>
            </w:r>
          </w:p>
        </w:tc>
        <w:tc>
          <w:tcPr>
            <w:tcW w:w="4063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内          容</w:t>
            </w:r>
          </w:p>
        </w:tc>
        <w:tc>
          <w:tcPr>
            <w:tcW w:w="100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负责人/主持人</w:t>
            </w:r>
          </w:p>
        </w:tc>
        <w:tc>
          <w:tcPr>
            <w:tcW w:w="1937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组织单位</w:t>
            </w:r>
          </w:p>
        </w:tc>
        <w:tc>
          <w:tcPr>
            <w:tcW w:w="1301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地    点</w:t>
            </w:r>
          </w:p>
        </w:tc>
        <w:tc>
          <w:tcPr>
            <w:tcW w:w="510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参 加 人 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</w:trPr>
        <w:tc>
          <w:tcPr>
            <w:tcW w:w="1339" w:type="dxa"/>
            <w:vMerge w:val="restart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10月12日</w:t>
            </w:r>
          </w:p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（星期一）</w:t>
            </w:r>
          </w:p>
        </w:tc>
        <w:tc>
          <w:tcPr>
            <w:tcW w:w="987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9:00</w:t>
            </w:r>
          </w:p>
        </w:tc>
        <w:tc>
          <w:tcPr>
            <w:tcW w:w="4063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党政联席例会</w:t>
            </w:r>
          </w:p>
        </w:tc>
        <w:tc>
          <w:tcPr>
            <w:tcW w:w="100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刘耀辉</w:t>
            </w:r>
          </w:p>
        </w:tc>
        <w:tc>
          <w:tcPr>
            <w:tcW w:w="1937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学校办公室</w:t>
            </w:r>
          </w:p>
        </w:tc>
        <w:tc>
          <w:tcPr>
            <w:tcW w:w="1301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二楼会议室</w:t>
            </w:r>
          </w:p>
        </w:tc>
        <w:tc>
          <w:tcPr>
            <w:tcW w:w="5105" w:type="dxa"/>
            <w:vAlign w:val="center"/>
          </w:tcPr>
          <w:p>
            <w:pPr>
              <w:spacing w:line="240" w:lineRule="exact"/>
              <w:rPr>
                <w:rFonts w:ascii="宋体" w:hAnsi="宋体"/>
                <w:b/>
                <w:spacing w:val="-6"/>
                <w:szCs w:val="21"/>
              </w:rPr>
            </w:pPr>
            <w:r>
              <w:rPr>
                <w:rFonts w:ascii="宋体" w:hAnsi="宋体"/>
                <w:b/>
                <w:spacing w:val="-6"/>
                <w:szCs w:val="21"/>
              </w:rPr>
              <w:t>校领</w:t>
            </w:r>
            <w:bookmarkStart w:id="0" w:name="_GoBack"/>
            <w:bookmarkEnd w:id="0"/>
            <w:r>
              <w:rPr>
                <w:rFonts w:ascii="宋体" w:hAnsi="宋体"/>
                <w:b/>
                <w:spacing w:val="-6"/>
                <w:szCs w:val="21"/>
              </w:rPr>
              <w:t>导班子成员、校长助理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3" w:hRule="atLeast"/>
        </w:trPr>
        <w:tc>
          <w:tcPr>
            <w:tcW w:w="1339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87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9:30</w:t>
            </w:r>
          </w:p>
        </w:tc>
        <w:tc>
          <w:tcPr>
            <w:tcW w:w="4063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校长办公会</w:t>
            </w:r>
          </w:p>
        </w:tc>
        <w:tc>
          <w:tcPr>
            <w:tcW w:w="100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刘耀辉</w:t>
            </w:r>
          </w:p>
        </w:tc>
        <w:tc>
          <w:tcPr>
            <w:tcW w:w="1937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学校办公室</w:t>
            </w:r>
          </w:p>
        </w:tc>
        <w:tc>
          <w:tcPr>
            <w:tcW w:w="1301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二楼会议室</w:t>
            </w:r>
          </w:p>
        </w:tc>
        <w:tc>
          <w:tcPr>
            <w:tcW w:w="5105" w:type="dxa"/>
            <w:vAlign w:val="center"/>
          </w:tcPr>
          <w:p>
            <w:pPr>
              <w:spacing w:line="240" w:lineRule="exact"/>
              <w:rPr>
                <w:rFonts w:ascii="宋体" w:hAnsi="宋体"/>
                <w:b/>
                <w:spacing w:val="-6"/>
                <w:szCs w:val="21"/>
              </w:rPr>
            </w:pPr>
            <w:r>
              <w:rPr>
                <w:rFonts w:ascii="宋体" w:hAnsi="宋体"/>
                <w:b/>
                <w:spacing w:val="-6"/>
                <w:szCs w:val="21"/>
              </w:rPr>
              <w:t>校领导班子成员、校长助理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</w:trPr>
        <w:tc>
          <w:tcPr>
            <w:tcW w:w="1339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87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10:00</w:t>
            </w:r>
          </w:p>
        </w:tc>
        <w:tc>
          <w:tcPr>
            <w:tcW w:w="4063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党委会</w:t>
            </w:r>
          </w:p>
        </w:tc>
        <w:tc>
          <w:tcPr>
            <w:tcW w:w="1000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张洪昭</w:t>
            </w:r>
          </w:p>
        </w:tc>
        <w:tc>
          <w:tcPr>
            <w:tcW w:w="1937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党委办公室</w:t>
            </w:r>
          </w:p>
        </w:tc>
        <w:tc>
          <w:tcPr>
            <w:tcW w:w="1301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二楼会议室</w:t>
            </w:r>
          </w:p>
        </w:tc>
        <w:tc>
          <w:tcPr>
            <w:tcW w:w="5105" w:type="dxa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学校党委委员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</w:trPr>
        <w:tc>
          <w:tcPr>
            <w:tcW w:w="1339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10月17日</w:t>
            </w:r>
          </w:p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（星期六）</w:t>
            </w:r>
          </w:p>
        </w:tc>
        <w:tc>
          <w:tcPr>
            <w:tcW w:w="987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10:00</w:t>
            </w:r>
          </w:p>
        </w:tc>
        <w:tc>
          <w:tcPr>
            <w:tcW w:w="4063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2020级新生开学典礼</w:t>
            </w:r>
          </w:p>
        </w:tc>
        <w:tc>
          <w:tcPr>
            <w:tcW w:w="1000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马维东</w:t>
            </w:r>
          </w:p>
        </w:tc>
        <w:tc>
          <w:tcPr>
            <w:tcW w:w="1937" w:type="dxa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学生工作部（处）</w:t>
            </w:r>
          </w:p>
        </w:tc>
        <w:tc>
          <w:tcPr>
            <w:tcW w:w="1301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田径运动场</w:t>
            </w:r>
          </w:p>
        </w:tc>
        <w:tc>
          <w:tcPr>
            <w:tcW w:w="5105" w:type="dxa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pacing w:val="-6"/>
                <w:szCs w:val="21"/>
              </w:rPr>
              <w:t>校领导班子成员</w:t>
            </w:r>
            <w:r>
              <w:rPr>
                <w:rFonts w:hint="eastAsia" w:ascii="宋体" w:hAnsi="宋体"/>
                <w:b/>
                <w:szCs w:val="21"/>
              </w:rPr>
              <w:t>、校长助理、各学院党政主要负责人、各相关部门主要负责人、全体新生辅导员、全体2020级新生</w:t>
            </w:r>
          </w:p>
        </w:tc>
      </w:tr>
    </w:tbl>
    <w:p>
      <w:pPr>
        <w:pStyle w:val="5"/>
        <w:shd w:val="clear" w:color="auto" w:fill="FFFFFF"/>
        <w:spacing w:before="0" w:beforeAutospacing="0" w:after="0" w:afterAutospacing="0"/>
        <w:rPr>
          <w:rStyle w:val="9"/>
          <w:rFonts w:ascii="黑体" w:eastAsia="黑体"/>
          <w:b w:val="0"/>
          <w:color w:val="000000"/>
        </w:rPr>
      </w:pPr>
      <w:r>
        <w:rPr>
          <w:rStyle w:val="9"/>
          <w:rFonts w:hint="eastAsia" w:ascii="黑体" w:eastAsia="黑体"/>
          <w:color w:val="000000"/>
        </w:rPr>
        <w:t>说明：</w:t>
      </w:r>
      <w:r>
        <w:rPr>
          <w:rStyle w:val="9"/>
          <w:rFonts w:hint="eastAsia" w:ascii="黑体" w:eastAsia="黑体"/>
          <w:b w:val="0"/>
          <w:color w:val="000000"/>
        </w:rPr>
        <w:t>各参会人员由会议组织单位负责通知；会议所需用品由会议组织单位自行准备。</w:t>
      </w:r>
    </w:p>
    <w:p>
      <w:pPr>
        <w:widowControl/>
        <w:jc w:val="left"/>
        <w:rPr>
          <w:rFonts w:ascii="黑体" w:eastAsia="黑体"/>
          <w:bCs/>
          <w:color w:val="000000"/>
          <w:kern w:val="0"/>
          <w:sz w:val="24"/>
        </w:rPr>
      </w:pPr>
    </w:p>
    <w:sectPr>
      <w:headerReference r:id="rId3" w:type="default"/>
      <w:pgSz w:w="16838" w:h="11906" w:orient="landscape"/>
      <w:pgMar w:top="-624" w:right="851" w:bottom="0" w:left="85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1"/>
  <w:bordersDoNotSurroundFooter w:val="1"/>
  <w:documentProtection w:enforcement="0"/>
  <w:defaultTabStop w:val="420"/>
  <w:drawingGridHorizontalSpacing w:val="0"/>
  <w:drawingGridVerticalSpacing w:val="156"/>
  <w:doNotShadeFormData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A6762D"/>
    <w:rsid w:val="0006618C"/>
    <w:rsid w:val="003101E9"/>
    <w:rsid w:val="0033081B"/>
    <w:rsid w:val="00383624"/>
    <w:rsid w:val="00586831"/>
    <w:rsid w:val="007F565F"/>
    <w:rsid w:val="00882439"/>
    <w:rsid w:val="0091764E"/>
    <w:rsid w:val="00A1283E"/>
    <w:rsid w:val="00A179C4"/>
    <w:rsid w:val="00A6762D"/>
    <w:rsid w:val="00AC0949"/>
    <w:rsid w:val="00C93E86"/>
    <w:rsid w:val="00CC20FC"/>
    <w:rsid w:val="080C78A7"/>
    <w:rsid w:val="11795FA2"/>
    <w:rsid w:val="151D0774"/>
    <w:rsid w:val="194B3A05"/>
    <w:rsid w:val="1AB5339E"/>
    <w:rsid w:val="1EBF6185"/>
    <w:rsid w:val="259A323C"/>
    <w:rsid w:val="291D6922"/>
    <w:rsid w:val="2A4434E3"/>
    <w:rsid w:val="2C1905B6"/>
    <w:rsid w:val="3F6037EB"/>
    <w:rsid w:val="45D9554F"/>
    <w:rsid w:val="5B6E1A92"/>
    <w:rsid w:val="5CD30A76"/>
    <w:rsid w:val="5DBA01F9"/>
    <w:rsid w:val="64122DEE"/>
    <w:rsid w:val="666A4C59"/>
    <w:rsid w:val="67DC7E3F"/>
    <w:rsid w:val="682B4A56"/>
    <w:rsid w:val="6D9009E9"/>
    <w:rsid w:val="6EDF5FB6"/>
    <w:rsid w:val="6F414381"/>
    <w:rsid w:val="70A34808"/>
    <w:rsid w:val="73D477E6"/>
    <w:rsid w:val="79DC72DB"/>
    <w:rsid w:val="7B7374FE"/>
    <w:rsid w:val="7F3318B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0"/>
    <w:rPr>
      <w:rFonts w:ascii="Times New Roman" w:hAnsi="Times New Roman" w:eastAsia="宋体" w:cs="Times New Roman"/>
      <w:b/>
      <w:bCs/>
    </w:rPr>
  </w:style>
  <w:style w:type="character" w:styleId="10">
    <w:name w:val="FollowedHyperlink"/>
    <w:basedOn w:val="8"/>
    <w:qFormat/>
    <w:uiPriority w:val="0"/>
    <w:rPr>
      <w:color w:val="454545"/>
      <w:u w:val="none"/>
    </w:rPr>
  </w:style>
  <w:style w:type="character" w:styleId="11">
    <w:name w:val="Hyperlink"/>
    <w:basedOn w:val="8"/>
    <w:qFormat/>
    <w:uiPriority w:val="0"/>
    <w:rPr>
      <w:color w:val="454545"/>
      <w:u w:val="none"/>
    </w:rPr>
  </w:style>
  <w:style w:type="character" w:customStyle="1" w:styleId="12">
    <w:name w:val="pass"/>
    <w:basedOn w:val="8"/>
    <w:qFormat/>
    <w:uiPriority w:val="0"/>
    <w:rPr>
      <w:color w:val="D50512"/>
    </w:rPr>
  </w:style>
  <w:style w:type="character" w:customStyle="1" w:styleId="13">
    <w:name w:val="clear2"/>
    <w:basedOn w:val="8"/>
    <w:qFormat/>
    <w:uiPriority w:val="0"/>
    <w:rPr>
      <w:sz w:val="0"/>
      <w:szCs w:val="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58</Words>
  <Characters>334</Characters>
  <Lines>2</Lines>
  <Paragraphs>1</Paragraphs>
  <TotalTime>1097</TotalTime>
  <ScaleCrop>false</ScaleCrop>
  <LinksUpToDate>false</LinksUpToDate>
  <CharactersWithSpaces>391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2020-09-12T21:56:00Z</dcterms:created>
  <dc:creator>微软用户</dc:creator>
  <cp:lastModifiedBy>姚迪</cp:lastModifiedBy>
  <cp:lastPrinted>2020-10-12T00:33:55Z</cp:lastPrinted>
  <dcterms:modified xsi:type="dcterms:W3CDTF">2020-10-12T00:35:36Z</dcterms:modified>
  <dc:title>长春大学旅游学院2009——2010学年第二学期第5周主要活动表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