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7E6" w:rsidRPr="005E0676" w:rsidRDefault="00D947E6" w:rsidP="00D947E6">
      <w:pPr>
        <w:jc w:val="center"/>
        <w:rPr>
          <w:rFonts w:eastAsia="楷体_GB2312"/>
          <w:b/>
          <w:color w:val="FF0000"/>
          <w:sz w:val="40"/>
          <w:szCs w:val="72"/>
        </w:rPr>
      </w:pPr>
      <w:r w:rsidRPr="005E0676">
        <w:rPr>
          <w:rFonts w:eastAsia="楷体_GB2312" w:hint="eastAsia"/>
          <w:b/>
          <w:color w:val="FF0000"/>
          <w:kern w:val="0"/>
          <w:sz w:val="40"/>
          <w:szCs w:val="72"/>
        </w:rPr>
        <w:t>长春大学旅游学院</w:t>
      </w:r>
    </w:p>
    <w:p w:rsidR="00D947E6" w:rsidRPr="005E0676" w:rsidRDefault="00D947E6" w:rsidP="00D947E6">
      <w:pPr>
        <w:jc w:val="center"/>
        <w:rPr>
          <w:rFonts w:eastAsia="楷体_GB2312"/>
          <w:b/>
          <w:color w:val="FF0000"/>
          <w:sz w:val="20"/>
          <w:szCs w:val="72"/>
        </w:rPr>
      </w:pPr>
    </w:p>
    <w:p w:rsidR="00D947E6" w:rsidRPr="005E0676" w:rsidRDefault="00D947E6" w:rsidP="00D947E6">
      <w:pPr>
        <w:jc w:val="center"/>
        <w:rPr>
          <w:b/>
          <w:color w:val="FF0000"/>
          <w:w w:val="85"/>
          <w:sz w:val="100"/>
          <w:szCs w:val="72"/>
        </w:rPr>
      </w:pPr>
      <w:r w:rsidRPr="005A0EE2">
        <w:rPr>
          <w:rFonts w:hint="eastAsia"/>
          <w:b/>
          <w:color w:val="FF0000"/>
          <w:spacing w:val="10"/>
          <w:w w:val="89"/>
          <w:kern w:val="0"/>
          <w:sz w:val="100"/>
          <w:szCs w:val="72"/>
          <w:fitText w:val="5040" w:id="1496483072"/>
        </w:rPr>
        <w:t>组</w:t>
      </w:r>
      <w:r w:rsidRPr="005A0EE2">
        <w:rPr>
          <w:rFonts w:hint="eastAsia"/>
          <w:b/>
          <w:color w:val="FF0000"/>
          <w:spacing w:val="10"/>
          <w:w w:val="89"/>
          <w:kern w:val="0"/>
          <w:sz w:val="100"/>
          <w:szCs w:val="72"/>
          <w:fitText w:val="5040" w:id="1496483072"/>
        </w:rPr>
        <w:t xml:space="preserve"> </w:t>
      </w:r>
      <w:r w:rsidRPr="005A0EE2">
        <w:rPr>
          <w:rFonts w:hint="eastAsia"/>
          <w:b/>
          <w:color w:val="FF0000"/>
          <w:spacing w:val="10"/>
          <w:w w:val="89"/>
          <w:kern w:val="0"/>
          <w:sz w:val="100"/>
          <w:szCs w:val="72"/>
          <w:fitText w:val="5040" w:id="1496483072"/>
        </w:rPr>
        <w:t>工</w:t>
      </w:r>
      <w:r w:rsidRPr="005A0EE2">
        <w:rPr>
          <w:rFonts w:hint="eastAsia"/>
          <w:b/>
          <w:color w:val="FF0000"/>
          <w:spacing w:val="10"/>
          <w:w w:val="89"/>
          <w:kern w:val="0"/>
          <w:sz w:val="100"/>
          <w:szCs w:val="72"/>
          <w:fitText w:val="5040" w:id="1496483072"/>
        </w:rPr>
        <w:t xml:space="preserve"> </w:t>
      </w:r>
      <w:r w:rsidRPr="005A0EE2">
        <w:rPr>
          <w:rFonts w:hint="eastAsia"/>
          <w:b/>
          <w:color w:val="FF0000"/>
          <w:spacing w:val="10"/>
          <w:w w:val="89"/>
          <w:kern w:val="0"/>
          <w:sz w:val="100"/>
          <w:szCs w:val="72"/>
          <w:fitText w:val="5040" w:id="1496483072"/>
        </w:rPr>
        <w:t>通</w:t>
      </w:r>
      <w:r w:rsidRPr="005A0EE2">
        <w:rPr>
          <w:rFonts w:hint="eastAsia"/>
          <w:b/>
          <w:color w:val="FF0000"/>
          <w:spacing w:val="10"/>
          <w:w w:val="89"/>
          <w:kern w:val="0"/>
          <w:sz w:val="100"/>
          <w:szCs w:val="72"/>
          <w:fitText w:val="5040" w:id="1496483072"/>
        </w:rPr>
        <w:t xml:space="preserve"> </w:t>
      </w:r>
      <w:r w:rsidRPr="005A0EE2">
        <w:rPr>
          <w:rFonts w:hint="eastAsia"/>
          <w:b/>
          <w:color w:val="FF0000"/>
          <w:w w:val="89"/>
          <w:kern w:val="0"/>
          <w:sz w:val="100"/>
          <w:szCs w:val="72"/>
          <w:fitText w:val="5040" w:id="1496483072"/>
        </w:rPr>
        <w:t>讯</w:t>
      </w:r>
    </w:p>
    <w:p w:rsidR="00002A06" w:rsidRPr="00D947E6" w:rsidRDefault="00002A06" w:rsidP="00002A06"/>
    <w:p w:rsidR="00002A06" w:rsidRPr="00B10654" w:rsidRDefault="00002A06" w:rsidP="00002A06">
      <w:pPr>
        <w:jc w:val="center"/>
      </w:pPr>
      <w:r w:rsidRPr="00B10654">
        <w:rPr>
          <w:rFonts w:ascii="黑体" w:eastAsia="黑体" w:hint="eastAsia"/>
          <w:sz w:val="24"/>
        </w:rPr>
        <w:t>第1期</w:t>
      </w:r>
    </w:p>
    <w:p w:rsidR="00002A06" w:rsidRPr="00B10654" w:rsidRDefault="00002A06" w:rsidP="00002A06"/>
    <w:p w:rsidR="00002A06" w:rsidRPr="00B10654" w:rsidRDefault="00002A06" w:rsidP="00002A06">
      <w:pPr>
        <w:spacing w:line="460" w:lineRule="exact"/>
        <w:rPr>
          <w:sz w:val="10"/>
          <w:szCs w:val="10"/>
        </w:rPr>
      </w:pPr>
      <w:r w:rsidRPr="00B10654">
        <w:rPr>
          <w:rFonts w:ascii="黑体" w:eastAsia="黑体" w:hint="eastAsia"/>
          <w:sz w:val="24"/>
        </w:rPr>
        <w:t xml:space="preserve">党委组织部  编                                 </w:t>
      </w:r>
      <w:r w:rsidRPr="00B10654">
        <w:rPr>
          <w:rFonts w:ascii="黑体" w:eastAsia="黑体"/>
          <w:sz w:val="24"/>
        </w:rPr>
        <w:t xml:space="preserve">      </w:t>
      </w:r>
      <w:r w:rsidRPr="00B10654">
        <w:rPr>
          <w:rFonts w:ascii="黑体" w:eastAsia="黑体" w:hint="eastAsia"/>
          <w:sz w:val="24"/>
        </w:rPr>
        <w:t xml:space="preserve"> 2017年7月</w:t>
      </w:r>
      <w:r w:rsidR="0088112B">
        <w:rPr>
          <w:rFonts w:ascii="黑体" w:eastAsia="黑体" w:hint="eastAsia"/>
          <w:sz w:val="24"/>
        </w:rPr>
        <w:t>15</w:t>
      </w:r>
      <w:r w:rsidRPr="00B10654">
        <w:rPr>
          <w:rFonts w:ascii="黑体" w:eastAsia="黑体" w:hint="eastAsia"/>
          <w:sz w:val="24"/>
        </w:rPr>
        <w:t>日</w:t>
      </w:r>
      <w:r w:rsidRPr="00B10654">
        <w:rPr>
          <w:sz w:val="10"/>
        </w:rPr>
        <w:t xml:space="preserve">            </w:t>
      </w:r>
    </w:p>
    <w:tbl>
      <w:tblPr>
        <w:tblW w:w="9000" w:type="dxa"/>
        <w:tblInd w:w="108" w:type="dxa"/>
        <w:tblBorders>
          <w:top w:val="single" w:sz="18" w:space="0" w:color="auto"/>
        </w:tblBorders>
        <w:tblLook w:val="0000"/>
      </w:tblPr>
      <w:tblGrid>
        <w:gridCol w:w="9000"/>
      </w:tblGrid>
      <w:tr w:rsidR="00002A06" w:rsidRPr="00B10654" w:rsidTr="005B78C8">
        <w:trPr>
          <w:trHeight w:val="167"/>
        </w:trPr>
        <w:tc>
          <w:tcPr>
            <w:tcW w:w="9000" w:type="dxa"/>
            <w:tcBorders>
              <w:top w:val="single" w:sz="18" w:space="0" w:color="FF0000"/>
            </w:tcBorders>
          </w:tcPr>
          <w:p w:rsidR="00002A06" w:rsidRPr="00B10654" w:rsidRDefault="00002A06" w:rsidP="005B78C8">
            <w:pPr>
              <w:rPr>
                <w:rFonts w:ascii="黑体" w:eastAsia="黑体"/>
                <w:b/>
                <w:sz w:val="10"/>
                <w:szCs w:val="36"/>
              </w:rPr>
            </w:pPr>
          </w:p>
        </w:tc>
      </w:tr>
    </w:tbl>
    <w:p w:rsidR="00002A06" w:rsidRPr="00B10654" w:rsidRDefault="00002A06" w:rsidP="00002A06">
      <w:pPr>
        <w:spacing w:line="560" w:lineRule="exact"/>
        <w:jc w:val="center"/>
        <w:rPr>
          <w:rFonts w:ascii="黑体" w:eastAsia="黑体"/>
          <w:b/>
          <w:sz w:val="36"/>
          <w:szCs w:val="36"/>
        </w:rPr>
      </w:pPr>
    </w:p>
    <w:p w:rsidR="00002A06" w:rsidRPr="00B10654" w:rsidRDefault="00002A06" w:rsidP="00002A06">
      <w:pPr>
        <w:spacing w:line="560" w:lineRule="exact"/>
        <w:jc w:val="center"/>
        <w:rPr>
          <w:rFonts w:ascii="黑体" w:eastAsia="方正姚体"/>
          <w:b/>
          <w:sz w:val="36"/>
          <w:szCs w:val="36"/>
        </w:rPr>
      </w:pPr>
      <w:r w:rsidRPr="00B10654">
        <w:rPr>
          <w:rFonts w:ascii="黑体" w:eastAsia="方正姚体" w:hint="eastAsia"/>
          <w:b/>
          <w:sz w:val="36"/>
          <w:szCs w:val="36"/>
        </w:rPr>
        <w:t>※</w:t>
      </w:r>
      <w:r w:rsidRPr="00B10654">
        <w:rPr>
          <w:rFonts w:ascii="黑体" w:eastAsia="方正姚体" w:hint="eastAsia"/>
          <w:b/>
          <w:sz w:val="36"/>
          <w:szCs w:val="36"/>
        </w:rPr>
        <w:t xml:space="preserve"> </w:t>
      </w:r>
      <w:r w:rsidRPr="00B10654">
        <w:rPr>
          <w:rFonts w:ascii="华文细黑" w:eastAsia="方正姚体" w:hint="eastAsia"/>
          <w:b/>
          <w:sz w:val="36"/>
          <w:szCs w:val="36"/>
        </w:rPr>
        <w:t>内</w:t>
      </w:r>
      <w:r w:rsidRPr="00B10654">
        <w:rPr>
          <w:rFonts w:ascii="华文细黑" w:eastAsia="方正姚体" w:hint="eastAsia"/>
          <w:b/>
          <w:sz w:val="36"/>
          <w:szCs w:val="36"/>
        </w:rPr>
        <w:t xml:space="preserve"> </w:t>
      </w:r>
      <w:r w:rsidRPr="00B10654">
        <w:rPr>
          <w:rFonts w:ascii="华文细黑" w:eastAsia="方正姚体" w:hint="eastAsia"/>
          <w:b/>
          <w:sz w:val="36"/>
          <w:szCs w:val="36"/>
        </w:rPr>
        <w:t>容</w:t>
      </w:r>
      <w:r w:rsidRPr="00B10654">
        <w:rPr>
          <w:rFonts w:ascii="华文细黑" w:eastAsia="方正姚体" w:hint="eastAsia"/>
          <w:b/>
          <w:sz w:val="36"/>
          <w:szCs w:val="36"/>
        </w:rPr>
        <w:t xml:space="preserve"> </w:t>
      </w:r>
      <w:r w:rsidRPr="00B10654">
        <w:rPr>
          <w:rFonts w:ascii="华文细黑" w:eastAsia="方正姚体" w:hint="eastAsia"/>
          <w:b/>
          <w:sz w:val="36"/>
          <w:szCs w:val="36"/>
        </w:rPr>
        <w:t>提</w:t>
      </w:r>
      <w:r w:rsidRPr="00B10654">
        <w:rPr>
          <w:rFonts w:ascii="华文细黑" w:eastAsia="方正姚体" w:hint="eastAsia"/>
          <w:b/>
          <w:sz w:val="36"/>
          <w:szCs w:val="36"/>
        </w:rPr>
        <w:t xml:space="preserve"> </w:t>
      </w:r>
      <w:r w:rsidRPr="00B10654">
        <w:rPr>
          <w:rFonts w:ascii="华文细黑" w:eastAsia="方正姚体" w:hint="eastAsia"/>
          <w:b/>
          <w:sz w:val="36"/>
          <w:szCs w:val="36"/>
        </w:rPr>
        <w:t>要</w:t>
      </w:r>
      <w:r w:rsidRPr="00B10654">
        <w:rPr>
          <w:rFonts w:ascii="黑体" w:eastAsia="方正姚体" w:hint="eastAsia"/>
          <w:b/>
          <w:sz w:val="36"/>
          <w:szCs w:val="36"/>
        </w:rPr>
        <w:t xml:space="preserve"> </w:t>
      </w:r>
      <w:r w:rsidRPr="00B10654">
        <w:rPr>
          <w:rFonts w:ascii="黑体" w:eastAsia="方正姚体" w:hint="eastAsia"/>
          <w:b/>
          <w:sz w:val="36"/>
          <w:szCs w:val="36"/>
        </w:rPr>
        <w:t>※</w:t>
      </w:r>
    </w:p>
    <w:p w:rsidR="00002A06" w:rsidRPr="00B10654" w:rsidRDefault="00002A06" w:rsidP="00002A06">
      <w:pPr>
        <w:spacing w:line="560" w:lineRule="exact"/>
        <w:jc w:val="center"/>
        <w:rPr>
          <w:rFonts w:ascii="黑体" w:eastAsia="黑体"/>
          <w:b/>
          <w:sz w:val="36"/>
          <w:szCs w:val="36"/>
        </w:rPr>
      </w:pPr>
    </w:p>
    <w:p w:rsidR="00002A06" w:rsidRPr="00B10654" w:rsidRDefault="00002A06" w:rsidP="00002A06">
      <w:pPr>
        <w:widowControl/>
        <w:shd w:val="clear" w:color="auto" w:fill="FFFFFF"/>
        <w:spacing w:line="630" w:lineRule="atLeast"/>
        <w:rPr>
          <w:rFonts w:ascii="仿宋" w:eastAsia="仿宋" w:hAnsi="仿宋"/>
          <w:b/>
          <w:bCs/>
          <w:sz w:val="32"/>
          <w:szCs w:val="32"/>
        </w:rPr>
      </w:pPr>
      <w:r w:rsidRPr="00B10654">
        <w:rPr>
          <w:rFonts w:ascii="仿宋" w:eastAsia="仿宋" w:hAnsi="仿宋" w:hint="eastAsia"/>
          <w:b/>
          <w:bCs/>
          <w:sz w:val="32"/>
          <w:szCs w:val="32"/>
        </w:rPr>
        <w:t xml:space="preserve">    ▲</w:t>
      </w:r>
      <w:r w:rsidR="005D0C21" w:rsidRPr="00B10654">
        <w:rPr>
          <w:rFonts w:ascii="仿宋" w:eastAsia="仿宋" w:hAnsi="仿宋" w:hint="eastAsia"/>
          <w:bCs/>
          <w:sz w:val="32"/>
          <w:szCs w:val="32"/>
        </w:rPr>
        <w:t>省政协召开党建工作汇报会</w:t>
      </w:r>
    </w:p>
    <w:p w:rsidR="00002A06" w:rsidRPr="00B10654" w:rsidRDefault="00002A06" w:rsidP="00002A06">
      <w:pPr>
        <w:widowControl/>
        <w:shd w:val="clear" w:color="auto" w:fill="FFFFFF"/>
        <w:spacing w:line="630" w:lineRule="atLeast"/>
        <w:rPr>
          <w:rFonts w:asciiTheme="majorEastAsia" w:eastAsiaTheme="majorEastAsia" w:hAnsiTheme="majorEastAsia"/>
          <w:b/>
          <w:bCs/>
          <w:sz w:val="32"/>
          <w:szCs w:val="32"/>
        </w:rPr>
      </w:pPr>
      <w:r w:rsidRPr="00B10654">
        <w:rPr>
          <w:rFonts w:ascii="仿宋" w:eastAsia="仿宋" w:hAnsi="仿宋" w:hint="eastAsia"/>
          <w:b/>
          <w:bCs/>
          <w:sz w:val="32"/>
          <w:szCs w:val="32"/>
        </w:rPr>
        <w:t xml:space="preserve">    ▲</w:t>
      </w:r>
      <w:r w:rsidR="003D09BC" w:rsidRPr="003D09BC">
        <w:rPr>
          <w:rFonts w:ascii="仿宋" w:eastAsia="仿宋" w:hAnsi="仿宋" w:hint="eastAsia"/>
          <w:bCs/>
          <w:sz w:val="32"/>
          <w:szCs w:val="32"/>
        </w:rPr>
        <w:t>写在全民族抗战爆发80周年之际</w:t>
      </w:r>
    </w:p>
    <w:p w:rsidR="006659FD" w:rsidRDefault="00002A06" w:rsidP="006659FD">
      <w:pPr>
        <w:pStyle w:val="3"/>
        <w:rPr>
          <w:rFonts w:asciiTheme="majorEastAsia" w:eastAsiaTheme="majorEastAsia" w:hAnsiTheme="majorEastAsia"/>
          <w:b w:val="0"/>
          <w:bCs w:val="0"/>
          <w:sz w:val="32"/>
          <w:szCs w:val="32"/>
        </w:rPr>
      </w:pPr>
      <w:r w:rsidRPr="00B10654">
        <w:rPr>
          <w:rFonts w:asciiTheme="majorEastAsia" w:eastAsiaTheme="majorEastAsia" w:hAnsiTheme="majorEastAsia" w:hint="eastAsia"/>
          <w:b w:val="0"/>
          <w:bCs w:val="0"/>
          <w:sz w:val="32"/>
          <w:szCs w:val="32"/>
        </w:rPr>
        <w:t xml:space="preserve">    </w:t>
      </w:r>
      <w:r w:rsidRPr="00B10654">
        <w:rPr>
          <w:rFonts w:ascii="仿宋" w:eastAsia="仿宋" w:hAnsi="仿宋" w:hint="eastAsia"/>
          <w:sz w:val="32"/>
          <w:szCs w:val="32"/>
        </w:rPr>
        <w:t>▲</w:t>
      </w:r>
      <w:r w:rsidR="00424277" w:rsidRPr="00424277">
        <w:rPr>
          <w:rFonts w:ascii="仿宋" w:eastAsia="仿宋" w:hAnsi="仿宋" w:hint="eastAsia"/>
          <w:b w:val="0"/>
          <w:color w:val="0F0F0F"/>
          <w:sz w:val="32"/>
          <w:szCs w:val="32"/>
        </w:rPr>
        <w:t>王岐山在检查扶贫领域监督执纪问责工作时强调发</w:t>
      </w:r>
      <w:r w:rsidR="00F7471A">
        <w:rPr>
          <w:rFonts w:ascii="仿宋" w:eastAsia="仿宋" w:hAnsi="仿宋" w:hint="eastAsia"/>
          <w:b w:val="0"/>
          <w:color w:val="0F0F0F"/>
          <w:sz w:val="32"/>
          <w:szCs w:val="32"/>
        </w:rPr>
        <w:t xml:space="preserve">    </w:t>
      </w:r>
      <w:r w:rsidR="00424277" w:rsidRPr="00424277">
        <w:rPr>
          <w:rFonts w:ascii="仿宋" w:eastAsia="仿宋" w:hAnsi="仿宋" w:hint="eastAsia"/>
          <w:b w:val="0"/>
          <w:color w:val="0F0F0F"/>
          <w:sz w:val="32"/>
          <w:szCs w:val="32"/>
        </w:rPr>
        <w:t>扬钉钉子精神</w:t>
      </w:r>
      <w:r w:rsidR="00310941">
        <w:rPr>
          <w:rFonts w:eastAsia="仿宋" w:hint="eastAsia"/>
          <w:b w:val="0"/>
          <w:color w:val="0F0F0F"/>
          <w:sz w:val="32"/>
          <w:szCs w:val="32"/>
        </w:rPr>
        <w:t xml:space="preserve"> </w:t>
      </w:r>
      <w:r w:rsidR="00424277" w:rsidRPr="00424277">
        <w:rPr>
          <w:rFonts w:ascii="仿宋" w:eastAsia="仿宋" w:hAnsi="仿宋" w:hint="eastAsia"/>
          <w:b w:val="0"/>
          <w:color w:val="0F0F0F"/>
          <w:sz w:val="32"/>
          <w:szCs w:val="32"/>
        </w:rPr>
        <w:t>以扎扎实实的成效迎接十九大</w:t>
      </w:r>
      <w:r w:rsidRPr="00B10654">
        <w:rPr>
          <w:rFonts w:asciiTheme="majorEastAsia" w:eastAsiaTheme="majorEastAsia" w:hAnsiTheme="majorEastAsia" w:hint="eastAsia"/>
          <w:b w:val="0"/>
          <w:bCs w:val="0"/>
          <w:sz w:val="32"/>
          <w:szCs w:val="32"/>
        </w:rPr>
        <w:t xml:space="preserve"> </w:t>
      </w:r>
    </w:p>
    <w:p w:rsidR="00FA2701" w:rsidRPr="00FA2701" w:rsidRDefault="006659FD" w:rsidP="005A0EE2">
      <w:pPr>
        <w:pStyle w:val="3"/>
        <w:rPr>
          <w:rFonts w:ascii="仿宋" w:eastAsia="仿宋" w:hAnsi="仿宋"/>
          <w:sz w:val="32"/>
          <w:szCs w:val="32"/>
        </w:rPr>
      </w:pPr>
      <w:r>
        <w:rPr>
          <w:rFonts w:asciiTheme="majorEastAsia" w:eastAsiaTheme="majorEastAsia" w:hAnsiTheme="majorEastAsia" w:hint="eastAsia"/>
          <w:b w:val="0"/>
          <w:bCs w:val="0"/>
          <w:sz w:val="32"/>
          <w:szCs w:val="32"/>
        </w:rPr>
        <w:t xml:space="preserve">   </w:t>
      </w:r>
    </w:p>
    <w:p w:rsidR="00002A06" w:rsidRPr="00FA2701" w:rsidRDefault="00002A06" w:rsidP="00986D98">
      <w:pPr>
        <w:pStyle w:val="3"/>
        <w:rPr>
          <w:rFonts w:asciiTheme="majorEastAsia" w:eastAsiaTheme="majorEastAsia" w:hAnsiTheme="majorEastAsia"/>
          <w:b w:val="0"/>
          <w:bCs w:val="0"/>
          <w:sz w:val="32"/>
          <w:szCs w:val="32"/>
        </w:rPr>
      </w:pPr>
    </w:p>
    <w:p w:rsidR="00042E5C" w:rsidRPr="00FA2701" w:rsidRDefault="005A0EE2" w:rsidP="00FA2701">
      <w:pPr>
        <w:widowControl/>
        <w:shd w:val="clear" w:color="auto" w:fill="FFFFFF"/>
        <w:spacing w:line="630" w:lineRule="atLeast"/>
        <w:rPr>
          <w:rFonts w:asciiTheme="majorEastAsia" w:eastAsiaTheme="majorEastAsia" w:hAnsiTheme="majorEastAsia"/>
          <w:b/>
          <w:bCs/>
          <w:sz w:val="32"/>
          <w:szCs w:val="32"/>
        </w:rPr>
        <w:sectPr w:rsidR="00042E5C" w:rsidRPr="00FA2701" w:rsidSect="003B4DE9">
          <w:footerReference w:type="default" r:id="rId7"/>
          <w:pgSz w:w="11906" w:h="16838"/>
          <w:pgMar w:top="1440" w:right="1800" w:bottom="1440" w:left="1800" w:header="851" w:footer="992" w:gutter="0"/>
          <w:cols w:space="425"/>
          <w:docGrid w:type="lines" w:linePitch="312"/>
        </w:sectPr>
      </w:pPr>
      <w:r>
        <w:rPr>
          <w:rFonts w:asciiTheme="majorEastAsia" w:eastAsiaTheme="majorEastAsia" w:hAnsiTheme="majorEastAsia" w:hint="eastAsia"/>
          <w:b/>
          <w:bCs/>
          <w:sz w:val="32"/>
          <w:szCs w:val="32"/>
        </w:rPr>
        <w:t xml:space="preserve"> </w:t>
      </w:r>
    </w:p>
    <w:p w:rsidR="00B10654" w:rsidRPr="00F16303" w:rsidRDefault="00B10654" w:rsidP="00FC4C02">
      <w:pPr>
        <w:spacing w:before="400" w:after="400" w:line="700" w:lineRule="exact"/>
        <w:jc w:val="center"/>
        <w:rPr>
          <w:rFonts w:ascii="方正小标宋简体" w:eastAsia="方正小标宋简体" w:hAnsiTheme="majorEastAsia"/>
          <w:bCs/>
          <w:sz w:val="44"/>
          <w:szCs w:val="44"/>
        </w:rPr>
      </w:pPr>
      <w:r w:rsidRPr="00F16303">
        <w:rPr>
          <w:rFonts w:ascii="方正小标宋简体" w:eastAsia="方正小标宋简体" w:hAnsi="仿宋" w:hint="eastAsia"/>
          <w:bCs/>
          <w:sz w:val="44"/>
          <w:szCs w:val="44"/>
        </w:rPr>
        <w:lastRenderedPageBreak/>
        <w:t>省政协召开党建工作汇报会</w:t>
      </w:r>
    </w:p>
    <w:p w:rsidR="00B10654" w:rsidRPr="00B10654" w:rsidRDefault="00B10654" w:rsidP="00FC4C02">
      <w:pPr>
        <w:spacing w:before="400" w:after="400" w:line="700" w:lineRule="exact"/>
        <w:rPr>
          <w:rFonts w:ascii="仿宋" w:eastAsia="仿宋" w:hAnsi="仿宋" w:cs="宋体"/>
          <w:kern w:val="0"/>
          <w:sz w:val="32"/>
          <w:szCs w:val="32"/>
        </w:rPr>
      </w:pPr>
      <w:r>
        <w:rPr>
          <w:rFonts w:ascii="方正小标宋简体" w:eastAsia="方正小标宋简体" w:hAnsiTheme="majorEastAsia" w:hint="eastAsia"/>
          <w:bCs/>
          <w:sz w:val="36"/>
          <w:szCs w:val="36"/>
        </w:rPr>
        <w:t xml:space="preserve">   </w:t>
      </w:r>
      <w:r w:rsidRPr="00B10654">
        <w:rPr>
          <w:rFonts w:ascii="仿宋" w:eastAsia="仿宋" w:hAnsi="仿宋" w:hint="eastAsia"/>
          <w:bCs/>
          <w:sz w:val="32"/>
          <w:szCs w:val="32"/>
        </w:rPr>
        <w:t xml:space="preserve"> </w:t>
      </w:r>
      <w:r w:rsidR="00FC4C02">
        <w:rPr>
          <w:rFonts w:ascii="仿宋" w:eastAsia="仿宋" w:hAnsi="仿宋" w:hint="eastAsia"/>
          <w:bCs/>
          <w:sz w:val="32"/>
          <w:szCs w:val="32"/>
        </w:rPr>
        <w:t>《吉林日报》讯 记者刘巍</w:t>
      </w:r>
      <w:r w:rsidR="00603CAD">
        <w:rPr>
          <w:rFonts w:ascii="仿宋" w:eastAsia="仿宋" w:hAnsi="仿宋" w:hint="eastAsia"/>
          <w:bCs/>
          <w:sz w:val="32"/>
          <w:szCs w:val="32"/>
        </w:rPr>
        <w:t xml:space="preserve">  </w:t>
      </w:r>
      <w:r w:rsidRPr="00B10654">
        <w:rPr>
          <w:rFonts w:ascii="仿宋" w:eastAsia="仿宋" w:hAnsi="仿宋" w:cs="宋体" w:hint="eastAsia"/>
          <w:kern w:val="0"/>
          <w:sz w:val="32"/>
          <w:szCs w:val="32"/>
        </w:rPr>
        <w:t>2月8日下午，省政协党组书记、主席黄燕明主持召开省政协党组会议，省政协副主席刚占标、王尔智、张晓霈，秘书长阿汝汗出席会议。</w:t>
      </w:r>
    </w:p>
    <w:p w:rsidR="00B10654" w:rsidRPr="00B10654" w:rsidRDefault="00B10654" w:rsidP="00FC4C02">
      <w:pPr>
        <w:widowControl/>
        <w:spacing w:before="400" w:after="400" w:line="700" w:lineRule="exact"/>
        <w:jc w:val="left"/>
        <w:rPr>
          <w:rFonts w:ascii="仿宋" w:eastAsia="仿宋" w:hAnsi="仿宋" w:cs="宋体"/>
          <w:kern w:val="0"/>
          <w:sz w:val="32"/>
          <w:szCs w:val="32"/>
        </w:rPr>
      </w:pPr>
      <w:r w:rsidRPr="00B10654">
        <w:rPr>
          <w:rFonts w:ascii="仿宋" w:eastAsia="仿宋" w:hAnsi="仿宋" w:cs="宋体" w:hint="eastAsia"/>
          <w:kern w:val="0"/>
          <w:sz w:val="32"/>
          <w:szCs w:val="32"/>
        </w:rPr>
        <w:t xml:space="preserve">　　会议听取了省政协《各专委会分党组2017年工作安排》《省政协党组理论学习中心组全年学习安排》《省政协理论研究会2017年工作安排》《省政协机关干部政协理论、政协工作研讨活动安排》；会议审议《省政协机关干部考评办法》《省政协机关干部全年学习培训安排》《省政协机关党风廉政建设工作安排》；审议《加强省政协常委会会议纪律的办法》。</w:t>
      </w:r>
    </w:p>
    <w:p w:rsidR="00B10654" w:rsidRPr="00B10654" w:rsidRDefault="00B10654" w:rsidP="00FC4C02">
      <w:pPr>
        <w:widowControl/>
        <w:spacing w:before="400" w:after="400" w:line="700" w:lineRule="exact"/>
        <w:jc w:val="left"/>
        <w:rPr>
          <w:rFonts w:ascii="仿宋" w:eastAsia="仿宋" w:hAnsi="仿宋" w:cs="宋体"/>
          <w:kern w:val="0"/>
          <w:sz w:val="32"/>
          <w:szCs w:val="32"/>
        </w:rPr>
      </w:pPr>
      <w:r w:rsidRPr="00B10654">
        <w:rPr>
          <w:rFonts w:ascii="仿宋" w:eastAsia="仿宋" w:hAnsi="仿宋" w:cs="宋体" w:hint="eastAsia"/>
          <w:kern w:val="0"/>
          <w:sz w:val="32"/>
          <w:szCs w:val="32"/>
        </w:rPr>
        <w:t xml:space="preserve">　　黄燕明强调，要不断加强思想政治建设，一定要把各专委会分党组政治核心作用很好地突出出来。思想政治建设是重要的基础性建设，要把思想政治建设贯穿到政协工作各方面。要不断加强理论学习，不断增强政治定力，进一步筑牢信仰之基、补足精神之钙，把握思想之舵。要把理想信念落实到做好本职工作中去。</w:t>
      </w:r>
    </w:p>
    <w:p w:rsidR="00B10654" w:rsidRPr="00B10654" w:rsidRDefault="00B10654" w:rsidP="00FC4C02">
      <w:pPr>
        <w:widowControl/>
        <w:spacing w:before="400" w:after="400" w:line="700" w:lineRule="exact"/>
        <w:jc w:val="left"/>
        <w:rPr>
          <w:rFonts w:ascii="仿宋" w:eastAsia="仿宋" w:hAnsi="仿宋" w:cs="宋体"/>
          <w:kern w:val="0"/>
          <w:sz w:val="32"/>
          <w:szCs w:val="32"/>
        </w:rPr>
      </w:pPr>
      <w:r w:rsidRPr="00B10654">
        <w:rPr>
          <w:rFonts w:ascii="仿宋" w:eastAsia="仿宋" w:hAnsi="仿宋" w:cs="宋体" w:hint="eastAsia"/>
          <w:kern w:val="0"/>
          <w:sz w:val="32"/>
          <w:szCs w:val="32"/>
        </w:rPr>
        <w:lastRenderedPageBreak/>
        <w:t xml:space="preserve">　　黄燕明指出，要把严守政治纪律和政治规矩牢牢把握住。对党的政治纪律和政治规矩，必须十分明确地强调，十分坚定地执行。工作中要明确强调政治纪律、政治规矩，坚定执行并恪守纪律、讲规矩作表率，自觉地做政治上的明白人。</w:t>
      </w:r>
    </w:p>
    <w:p w:rsidR="00B10654" w:rsidRPr="00B10654" w:rsidRDefault="00B10654" w:rsidP="00FC4C02">
      <w:pPr>
        <w:widowControl/>
        <w:spacing w:before="400" w:line="700" w:lineRule="exact"/>
        <w:jc w:val="left"/>
        <w:rPr>
          <w:rFonts w:ascii="仿宋" w:eastAsia="仿宋" w:hAnsi="仿宋" w:cs="宋体"/>
          <w:kern w:val="0"/>
          <w:sz w:val="32"/>
          <w:szCs w:val="32"/>
        </w:rPr>
      </w:pPr>
      <w:r w:rsidRPr="00B10654">
        <w:rPr>
          <w:rFonts w:ascii="仿宋" w:eastAsia="仿宋" w:hAnsi="仿宋" w:cs="宋体" w:hint="eastAsia"/>
          <w:kern w:val="0"/>
          <w:sz w:val="32"/>
          <w:szCs w:val="32"/>
        </w:rPr>
        <w:t xml:space="preserve">　　黄燕明要求，要抓好作风建设。作风建设永远在路上，一丝一毫不放松，一时一刻不停顿，而且要经常讲、经常抓，反复讲、反复抓，具体讲、具体抓。要落实“一岗双责”，扭住管党治党的“牛鼻子”，深入推动“两学一做”常态化、长效化。 </w:t>
      </w:r>
    </w:p>
    <w:p w:rsidR="005D0C21" w:rsidRPr="00B10654" w:rsidRDefault="00B10654" w:rsidP="00FC4C02">
      <w:pPr>
        <w:widowControl/>
        <w:spacing w:line="700" w:lineRule="exact"/>
        <w:jc w:val="right"/>
        <w:rPr>
          <w:rFonts w:ascii="仿宋" w:eastAsia="仿宋" w:hAnsi="仿宋"/>
          <w:bCs/>
          <w:sz w:val="32"/>
          <w:szCs w:val="32"/>
        </w:rPr>
      </w:pPr>
      <w:r>
        <w:rPr>
          <w:rFonts w:ascii="仿宋" w:eastAsia="仿宋" w:hAnsi="仿宋"/>
          <w:bCs/>
          <w:sz w:val="32"/>
          <w:szCs w:val="32"/>
        </w:rPr>
        <w:t>本文原载</w:t>
      </w:r>
      <w:r w:rsidR="003D09BC">
        <w:rPr>
          <w:rFonts w:ascii="仿宋" w:eastAsia="仿宋" w:hAnsi="仿宋" w:hint="eastAsia"/>
          <w:bCs/>
          <w:sz w:val="32"/>
          <w:szCs w:val="32"/>
        </w:rPr>
        <w:t>《吉林日报》（2017年7月5日第</w:t>
      </w:r>
      <w:r w:rsidR="00986D98">
        <w:rPr>
          <w:rFonts w:ascii="仿宋" w:eastAsia="仿宋" w:hAnsi="仿宋" w:hint="eastAsia"/>
          <w:bCs/>
          <w:sz w:val="32"/>
          <w:szCs w:val="32"/>
        </w:rPr>
        <w:t>十二</w:t>
      </w:r>
      <w:r w:rsidR="003D09BC">
        <w:rPr>
          <w:rFonts w:ascii="仿宋" w:eastAsia="仿宋" w:hAnsi="仿宋" w:hint="eastAsia"/>
          <w:bCs/>
          <w:sz w:val="32"/>
          <w:szCs w:val="32"/>
        </w:rPr>
        <w:t>版）</w:t>
      </w:r>
    </w:p>
    <w:p w:rsidR="005D0C21" w:rsidRDefault="005D0C21" w:rsidP="00FC4C02">
      <w:pPr>
        <w:widowControl/>
        <w:shd w:val="clear" w:color="auto" w:fill="FFFFFF"/>
        <w:spacing w:line="700" w:lineRule="exact"/>
        <w:jc w:val="center"/>
        <w:rPr>
          <w:rFonts w:ascii="仿宋" w:eastAsia="仿宋" w:hAnsi="仿宋"/>
          <w:bCs/>
          <w:sz w:val="32"/>
          <w:szCs w:val="32"/>
        </w:rPr>
      </w:pPr>
    </w:p>
    <w:p w:rsidR="003D09BC" w:rsidRPr="00F16303" w:rsidRDefault="003D09BC" w:rsidP="00FC4C02">
      <w:pPr>
        <w:widowControl/>
        <w:shd w:val="clear" w:color="auto" w:fill="FFFFFF"/>
        <w:spacing w:line="700" w:lineRule="exact"/>
        <w:jc w:val="center"/>
        <w:rPr>
          <w:rFonts w:ascii="方正小标宋简体" w:eastAsia="方正小标宋简体" w:hAnsi="仿宋"/>
          <w:bCs/>
          <w:sz w:val="44"/>
          <w:szCs w:val="44"/>
        </w:rPr>
      </w:pPr>
      <w:r w:rsidRPr="00F16303">
        <w:rPr>
          <w:rFonts w:ascii="方正小标宋简体" w:eastAsia="方正小标宋简体" w:hAnsi="仿宋" w:hint="eastAsia"/>
          <w:bCs/>
          <w:sz w:val="44"/>
          <w:szCs w:val="44"/>
        </w:rPr>
        <w:t>写在全民族抗战爆发80周年之际</w:t>
      </w:r>
    </w:p>
    <w:p w:rsidR="00603CAD" w:rsidRDefault="00424277" w:rsidP="00FC4C02">
      <w:pPr>
        <w:widowControl/>
        <w:spacing w:before="100" w:beforeAutospacing="1" w:after="500" w:line="700" w:lineRule="exact"/>
        <w:ind w:firstLine="560"/>
        <w:rPr>
          <w:rFonts w:ascii="仿宋" w:eastAsia="仿宋" w:hAnsi="仿宋" w:cs="宋体"/>
          <w:color w:val="2B2B2B"/>
          <w:kern w:val="0"/>
          <w:sz w:val="32"/>
          <w:szCs w:val="32"/>
        </w:rPr>
      </w:pPr>
      <w:r>
        <w:rPr>
          <w:rFonts w:ascii="仿宋" w:eastAsia="仿宋" w:hAnsi="仿宋" w:cs="宋体" w:hint="eastAsia"/>
          <w:color w:val="2B2B2B"/>
          <w:kern w:val="0"/>
          <w:sz w:val="32"/>
          <w:szCs w:val="32"/>
        </w:rPr>
        <w:t xml:space="preserve"> </w:t>
      </w:r>
      <w:r w:rsidRPr="00424277">
        <w:rPr>
          <w:rFonts w:ascii="仿宋" w:eastAsia="仿宋" w:hAnsi="仿宋" w:cs="宋体"/>
          <w:color w:val="2B2B2B"/>
          <w:kern w:val="0"/>
          <w:sz w:val="32"/>
          <w:szCs w:val="32"/>
        </w:rPr>
        <w:t>新华社北京7月6日电</w:t>
      </w:r>
      <w:r>
        <w:rPr>
          <w:rFonts w:ascii="仿宋" w:eastAsia="仿宋" w:hAnsi="仿宋" w:cs="宋体" w:hint="eastAsia"/>
          <w:color w:val="2B2B2B"/>
          <w:kern w:val="0"/>
          <w:sz w:val="32"/>
          <w:szCs w:val="32"/>
        </w:rPr>
        <w:t xml:space="preserve">  </w:t>
      </w:r>
      <w:r w:rsidRPr="00424277">
        <w:rPr>
          <w:rFonts w:ascii="仿宋" w:eastAsia="仿宋" w:hAnsi="仿宋" w:cs="宋体"/>
          <w:color w:val="2B2B2B"/>
          <w:kern w:val="0"/>
          <w:sz w:val="32"/>
          <w:szCs w:val="32"/>
        </w:rPr>
        <w:t>伟大的民族总能在绝境中浴火重生。</w:t>
      </w:r>
    </w:p>
    <w:p w:rsidR="00424277" w:rsidRDefault="00603CAD" w:rsidP="00FC4C02">
      <w:pPr>
        <w:widowControl/>
        <w:spacing w:before="100" w:beforeAutospacing="1" w:after="500" w:line="700" w:lineRule="exact"/>
        <w:ind w:firstLine="560"/>
        <w:rPr>
          <w:rFonts w:ascii="仿宋" w:eastAsia="仿宋" w:hAnsi="仿宋" w:cs="宋体"/>
          <w:color w:val="2B2B2B"/>
          <w:kern w:val="0"/>
          <w:sz w:val="32"/>
          <w:szCs w:val="32"/>
        </w:rPr>
      </w:pPr>
      <w:r>
        <w:rPr>
          <w:rFonts w:ascii="仿宋" w:eastAsia="仿宋" w:hAnsi="仿宋" w:cs="宋体" w:hint="eastAsia"/>
          <w:color w:val="2B2B2B"/>
          <w:kern w:val="0"/>
          <w:sz w:val="32"/>
          <w:szCs w:val="32"/>
        </w:rPr>
        <w:t xml:space="preserve"> </w:t>
      </w:r>
      <w:r w:rsidR="00424277" w:rsidRPr="00424277">
        <w:rPr>
          <w:rFonts w:ascii="仿宋" w:eastAsia="仿宋" w:hAnsi="仿宋" w:cs="宋体"/>
          <w:color w:val="2B2B2B"/>
          <w:kern w:val="0"/>
          <w:sz w:val="32"/>
          <w:szCs w:val="32"/>
        </w:rPr>
        <w:t>80年前的炮声，将一个沉睡的民族惊醒。卢沟桥畔气壮山河的抗击，开启了全民族抗战的伟大序幕。</w:t>
      </w:r>
      <w:r w:rsidR="00424277" w:rsidRPr="00424277">
        <w:rPr>
          <w:rFonts w:ascii="仿宋" w:eastAsia="仿宋" w:hAnsi="仿宋" w:cs="宋体"/>
          <w:color w:val="2B2B2B"/>
          <w:kern w:val="0"/>
          <w:sz w:val="32"/>
          <w:szCs w:val="32"/>
        </w:rPr>
        <w:br/>
        <w:t xml:space="preserve">　　秉持民族大义，担负救亡重任，中国共产党高举团结抗战旗帜，引领夺取胜利的正确方向。经过艰苦卓绝的奋战，</w:t>
      </w:r>
      <w:r w:rsidR="00424277" w:rsidRPr="00424277">
        <w:rPr>
          <w:rFonts w:ascii="仿宋" w:eastAsia="仿宋" w:hAnsi="仿宋" w:cs="宋体"/>
          <w:color w:val="2B2B2B"/>
          <w:kern w:val="0"/>
          <w:sz w:val="32"/>
          <w:szCs w:val="32"/>
        </w:rPr>
        <w:lastRenderedPageBreak/>
        <w:t>中国人民赢得了近代以来反抗外敌入侵的第一次完全胜利。</w:t>
      </w:r>
      <w:r w:rsidR="00424277" w:rsidRPr="00424277">
        <w:rPr>
          <w:rFonts w:ascii="仿宋" w:eastAsia="仿宋" w:hAnsi="仿宋" w:cs="宋体"/>
          <w:color w:val="2B2B2B"/>
          <w:kern w:val="0"/>
          <w:sz w:val="32"/>
          <w:szCs w:val="32"/>
        </w:rPr>
        <w:br/>
        <w:t xml:space="preserve">　　滔滔历史长河，巍巍砥柱中流。</w:t>
      </w:r>
      <w:r w:rsidR="00424277" w:rsidRPr="00424277">
        <w:rPr>
          <w:rFonts w:ascii="仿宋" w:eastAsia="仿宋" w:hAnsi="仿宋" w:cs="宋体"/>
          <w:color w:val="2B2B2B"/>
          <w:kern w:val="0"/>
          <w:sz w:val="32"/>
          <w:szCs w:val="32"/>
        </w:rPr>
        <w:br/>
        <w:t xml:space="preserve">　　踏上新的征程，以习近平同志为核心的党中央正团结带领全国各族人民砥砺拼搏奋进，朝着中华民族伟大复兴的中国梦昂扬前行。</w:t>
      </w:r>
      <w:r w:rsidR="00424277" w:rsidRPr="00424277">
        <w:rPr>
          <w:rFonts w:ascii="仿宋" w:eastAsia="仿宋" w:hAnsi="仿宋" w:cs="宋体"/>
          <w:color w:val="2B2B2B"/>
          <w:kern w:val="0"/>
          <w:sz w:val="32"/>
          <w:szCs w:val="32"/>
        </w:rPr>
        <w:br/>
      </w:r>
      <w:r w:rsidR="00037344">
        <w:rPr>
          <w:rFonts w:ascii="仿宋" w:eastAsia="仿宋" w:hAnsi="仿宋" w:cs="宋体" w:hint="eastAsia"/>
          <w:b/>
          <w:bCs/>
          <w:color w:val="2B2B2B"/>
          <w:kern w:val="0"/>
          <w:sz w:val="32"/>
          <w:szCs w:val="32"/>
        </w:rPr>
        <w:t xml:space="preserve">    </w:t>
      </w:r>
      <w:r w:rsidR="00424277" w:rsidRPr="00424277">
        <w:rPr>
          <w:rFonts w:ascii="仿宋" w:eastAsia="仿宋" w:hAnsi="仿宋" w:cs="宋体"/>
          <w:b/>
          <w:bCs/>
          <w:color w:val="2B2B2B"/>
          <w:kern w:val="0"/>
          <w:sz w:val="32"/>
          <w:szCs w:val="32"/>
        </w:rPr>
        <w:t>高擎抗战旗帜 挺起民族脊梁</w:t>
      </w:r>
      <w:r w:rsidR="00424277" w:rsidRPr="00424277">
        <w:rPr>
          <w:rFonts w:ascii="仿宋" w:eastAsia="仿宋" w:hAnsi="仿宋" w:cs="宋体"/>
          <w:b/>
          <w:bCs/>
          <w:color w:val="2B2B2B"/>
          <w:kern w:val="0"/>
          <w:sz w:val="32"/>
          <w:szCs w:val="32"/>
        </w:rPr>
        <w:br/>
      </w:r>
      <w:r w:rsidR="00424277" w:rsidRPr="00424277">
        <w:rPr>
          <w:rFonts w:ascii="仿宋" w:eastAsia="仿宋" w:hAnsi="仿宋" w:cs="宋体"/>
          <w:color w:val="2B2B2B"/>
          <w:kern w:val="0"/>
          <w:sz w:val="32"/>
          <w:szCs w:val="32"/>
        </w:rPr>
        <w:t xml:space="preserve">　　七月的宛平城，蝉声阵阵。永定河上波光潋滟，映照出卢沟桥雄伟的桥影。存留于桥面的古老石砖，承载着历史的车轮滚滚向前。</w:t>
      </w:r>
      <w:r w:rsidR="00424277" w:rsidRPr="00424277">
        <w:rPr>
          <w:rFonts w:ascii="仿宋" w:eastAsia="仿宋" w:hAnsi="仿宋" w:cs="宋体"/>
          <w:color w:val="2B2B2B"/>
          <w:kern w:val="0"/>
          <w:sz w:val="32"/>
          <w:szCs w:val="32"/>
        </w:rPr>
        <w:br/>
        <w:t xml:space="preserve">　　“80年了，那些悲惨壮烈的日子一直印在我的脑海里。”卢沟桥事变亲历者、新中国第一任卢沟桥镇镇长、86岁高龄的郑福来触摸着桥头的石狮，感慨万千。</w:t>
      </w:r>
      <w:r w:rsidR="00424277" w:rsidRPr="00424277">
        <w:rPr>
          <w:rFonts w:ascii="仿宋" w:eastAsia="仿宋" w:hAnsi="仿宋" w:cs="宋体"/>
          <w:color w:val="2B2B2B"/>
          <w:kern w:val="0"/>
          <w:sz w:val="32"/>
          <w:szCs w:val="32"/>
        </w:rPr>
        <w:br/>
        <w:t xml:space="preserve">　　远望宛平城，城墙上的累累弹痕，永远铭记那段在苦难中爆发、于危亡中图存的悲壮岁月。</w:t>
      </w:r>
      <w:r w:rsidR="00424277" w:rsidRPr="00424277">
        <w:rPr>
          <w:rFonts w:ascii="仿宋" w:eastAsia="仿宋" w:hAnsi="仿宋" w:cs="宋体"/>
          <w:color w:val="2B2B2B"/>
          <w:kern w:val="0"/>
          <w:sz w:val="32"/>
          <w:szCs w:val="32"/>
        </w:rPr>
        <w:br/>
        <w:t xml:space="preserve">　　“卢沟桥，狮子吼，宛平城头浴血战……”</w:t>
      </w:r>
      <w:r w:rsidR="00424277" w:rsidRPr="00424277">
        <w:rPr>
          <w:rFonts w:ascii="仿宋" w:eastAsia="仿宋" w:hAnsi="仿宋" w:cs="宋体"/>
          <w:color w:val="2B2B2B"/>
          <w:kern w:val="0"/>
          <w:sz w:val="32"/>
          <w:szCs w:val="32"/>
        </w:rPr>
        <w:br/>
        <w:t xml:space="preserve">　　1937年7月7日夜，日军制造震惊中外的卢沟桥事变，妄图把中国变为殖民地，进而吞并亚洲、称霸世界。</w:t>
      </w:r>
      <w:r w:rsidR="00424277" w:rsidRPr="00424277">
        <w:rPr>
          <w:rFonts w:ascii="仿宋" w:eastAsia="仿宋" w:hAnsi="仿宋" w:cs="宋体"/>
          <w:color w:val="2B2B2B"/>
          <w:kern w:val="0"/>
          <w:sz w:val="32"/>
          <w:szCs w:val="32"/>
        </w:rPr>
        <w:br/>
        <w:t xml:space="preserve">　　“全中国的同胞们！平津危急！华北危急！中华民族危急！只有全民族实行抗战，才是我们的出路！”</w:t>
      </w:r>
      <w:r w:rsidR="00424277" w:rsidRPr="00424277">
        <w:rPr>
          <w:rFonts w:ascii="仿宋" w:eastAsia="仿宋" w:hAnsi="仿宋" w:cs="宋体"/>
          <w:color w:val="2B2B2B"/>
          <w:kern w:val="0"/>
          <w:sz w:val="32"/>
          <w:szCs w:val="32"/>
        </w:rPr>
        <w:br/>
      </w:r>
      <w:r w:rsidR="00424277" w:rsidRPr="00424277">
        <w:rPr>
          <w:rFonts w:ascii="仿宋" w:eastAsia="仿宋" w:hAnsi="仿宋" w:cs="宋体"/>
          <w:color w:val="2B2B2B"/>
          <w:kern w:val="0"/>
          <w:sz w:val="32"/>
          <w:szCs w:val="32"/>
        </w:rPr>
        <w:lastRenderedPageBreak/>
        <w:t xml:space="preserve">　　在中华民族最危险的时候，中国共产党发出的呐喊，随着电波传遍全国，激荡在每一位国人的心头。</w:t>
      </w:r>
      <w:r w:rsidR="00424277" w:rsidRPr="00424277">
        <w:rPr>
          <w:rFonts w:ascii="仿宋" w:eastAsia="仿宋" w:hAnsi="仿宋" w:cs="宋体"/>
          <w:color w:val="2B2B2B"/>
          <w:kern w:val="0"/>
          <w:sz w:val="32"/>
          <w:szCs w:val="32"/>
        </w:rPr>
        <w:br/>
        <w:t xml:space="preserve">　　强敌肆虐的漫漫长夜，中国共产党高举团结抗战的旗帜，成为中国人民奋起反抗日本帝国主义侵略的中坚力量。</w:t>
      </w:r>
      <w:r w:rsidR="00424277" w:rsidRPr="00424277">
        <w:rPr>
          <w:rFonts w:ascii="仿宋" w:eastAsia="仿宋" w:hAnsi="仿宋" w:cs="宋体"/>
          <w:color w:val="2B2B2B"/>
          <w:kern w:val="0"/>
          <w:sz w:val="32"/>
          <w:szCs w:val="32"/>
        </w:rPr>
        <w:br/>
        <w:t xml:space="preserve">　　1931年，九一八事变爆发次日，中国共产党即发表抗日宣言；同年，陆续派出大批干部赴东北组织抗日斗争；1932年4月，成立还不到半年的中华苏维埃共和国临时中央政府发布对日战争宣言……</w:t>
      </w:r>
      <w:r w:rsidR="00424277" w:rsidRPr="00424277">
        <w:rPr>
          <w:rFonts w:ascii="仿宋" w:eastAsia="仿宋" w:hAnsi="仿宋" w:cs="宋体"/>
          <w:color w:val="2B2B2B"/>
          <w:kern w:val="0"/>
          <w:sz w:val="32"/>
          <w:szCs w:val="32"/>
        </w:rPr>
        <w:br/>
        <w:t xml:space="preserve">　　“在抗日战争从局部抗战走向全民族抗战的过程中，尽管当时中国共产党及其领导的政府和武装力量还很弱小，却承担起了抗日民族先锋的历史责任，表现出了对中华民族救亡图存的重大使命担当。”中央党史研究室主任曲青山说。</w:t>
      </w:r>
      <w:r w:rsidR="00424277" w:rsidRPr="00424277">
        <w:rPr>
          <w:rFonts w:ascii="仿宋" w:eastAsia="仿宋" w:hAnsi="仿宋" w:cs="宋体"/>
          <w:color w:val="2B2B2B"/>
          <w:kern w:val="0"/>
          <w:sz w:val="32"/>
          <w:szCs w:val="32"/>
        </w:rPr>
        <w:br/>
        <w:t xml:space="preserve">　　北京妙峰山，奇峰峻峭，松柏参天。</w:t>
      </w:r>
      <w:r w:rsidR="00424277" w:rsidRPr="00424277">
        <w:rPr>
          <w:rFonts w:ascii="仿宋" w:eastAsia="仿宋" w:hAnsi="仿宋" w:cs="宋体"/>
          <w:color w:val="2B2B2B"/>
          <w:kern w:val="0"/>
          <w:sz w:val="32"/>
          <w:szCs w:val="32"/>
        </w:rPr>
        <w:br/>
        <w:t xml:space="preserve">　　“坚持持久战”，1941年八路军挺进军在此处留下的摩崖石刻，历经风雨洗礼，仍然清晰如昨。</w:t>
      </w:r>
      <w:r w:rsidR="00424277" w:rsidRPr="00424277">
        <w:rPr>
          <w:rFonts w:ascii="仿宋" w:eastAsia="仿宋" w:hAnsi="仿宋" w:cs="宋体"/>
          <w:color w:val="2B2B2B"/>
          <w:kern w:val="0"/>
          <w:sz w:val="32"/>
          <w:szCs w:val="32"/>
        </w:rPr>
        <w:br/>
        <w:t xml:space="preserve">　　在艰苦而危险的岁月里，挺进军专门派出兵力，以武工队的形式四处动员群众抗日。遥想当年，一队队神情坚毅的军人握紧拳头，以铿锵有力的话语大声宣讲党的抗日主张，那份执着源于一种何等坚定的信仰！</w:t>
      </w:r>
      <w:r w:rsidR="00424277" w:rsidRPr="00424277">
        <w:rPr>
          <w:rFonts w:ascii="仿宋" w:eastAsia="仿宋" w:hAnsi="仿宋" w:cs="宋体"/>
          <w:color w:val="2B2B2B"/>
          <w:kern w:val="0"/>
          <w:sz w:val="32"/>
          <w:szCs w:val="32"/>
        </w:rPr>
        <w:br/>
      </w:r>
      <w:r w:rsidR="00424277" w:rsidRPr="00424277">
        <w:rPr>
          <w:rFonts w:ascii="仿宋" w:eastAsia="仿宋" w:hAnsi="仿宋" w:cs="宋体"/>
          <w:color w:val="2B2B2B"/>
          <w:kern w:val="0"/>
          <w:sz w:val="32"/>
          <w:szCs w:val="32"/>
        </w:rPr>
        <w:lastRenderedPageBreak/>
        <w:t xml:space="preserve">　　“中国会亡吗？答复：不会亡，最后胜利是中国的。中国能够速胜吗？答复：不能速胜，抗日战争是持久战。”</w:t>
      </w:r>
      <w:r w:rsidR="00424277" w:rsidRPr="00424277">
        <w:rPr>
          <w:rFonts w:ascii="仿宋" w:eastAsia="仿宋" w:hAnsi="仿宋" w:cs="宋体"/>
          <w:color w:val="2B2B2B"/>
          <w:kern w:val="0"/>
          <w:sz w:val="32"/>
          <w:szCs w:val="32"/>
        </w:rPr>
        <w:br/>
        <w:t xml:space="preserve">　　1938年5月，面对甚嚣尘上的“亡国论”“速胜论”，毛泽东发表《论持久战》，集中全党智慧，科学系统地阐明了持久抗战的总方针。</w:t>
      </w:r>
      <w:r w:rsidR="00424277" w:rsidRPr="00424277">
        <w:rPr>
          <w:rFonts w:ascii="仿宋" w:eastAsia="仿宋" w:hAnsi="仿宋" w:cs="宋体"/>
          <w:color w:val="2B2B2B"/>
          <w:kern w:val="0"/>
          <w:sz w:val="32"/>
          <w:szCs w:val="32"/>
        </w:rPr>
        <w:br/>
        <w:t xml:space="preserve">　　洋洋万言，犹如驱散云翳的旭日，拨开国人心头迷雾，坚定了全民族抗战的决心信心。中华民族振奋精神，义无反顾地投身到伟大的抗战之中。</w:t>
      </w:r>
      <w:r w:rsidR="00424277" w:rsidRPr="00424277">
        <w:rPr>
          <w:rFonts w:ascii="仿宋" w:eastAsia="仿宋" w:hAnsi="仿宋" w:cs="宋体"/>
          <w:color w:val="2B2B2B"/>
          <w:kern w:val="0"/>
          <w:sz w:val="32"/>
          <w:szCs w:val="32"/>
        </w:rPr>
        <w:br/>
        <w:t xml:space="preserve">　　同仇敌忾、共赴国难。从白山黑水到热带丛林，从长城脚下到太行山上，历经苦难的中国大地上，不断汇聚起誓死抗日的滚滚洪流。</w:t>
      </w:r>
      <w:r w:rsidR="00424277" w:rsidRPr="00424277">
        <w:rPr>
          <w:rFonts w:ascii="仿宋" w:eastAsia="仿宋" w:hAnsi="仿宋" w:cs="宋体"/>
          <w:color w:val="2B2B2B"/>
          <w:kern w:val="0"/>
          <w:sz w:val="32"/>
          <w:szCs w:val="32"/>
        </w:rPr>
        <w:br/>
        <w:t xml:space="preserve">　　无论是在沦陷区还是游击区，中国共产党人都是火种的播撒者，都是动员、组织和坚持抗战的领导者。</w:t>
      </w:r>
      <w:r w:rsidR="00424277" w:rsidRPr="00424277">
        <w:rPr>
          <w:rFonts w:ascii="仿宋" w:eastAsia="仿宋" w:hAnsi="仿宋" w:cs="宋体"/>
          <w:color w:val="2B2B2B"/>
          <w:kern w:val="0"/>
          <w:sz w:val="32"/>
          <w:szCs w:val="32"/>
        </w:rPr>
        <w:br/>
        <w:t xml:space="preserve">　　美军驻延安观察组曾经评论：共产党领导的抗战“有一种生机勃勃的气氛和力量，一种和敌人交手的愿望……”</w:t>
      </w:r>
      <w:r w:rsidR="00424277" w:rsidRPr="00424277">
        <w:rPr>
          <w:rFonts w:ascii="仿宋" w:eastAsia="仿宋" w:hAnsi="仿宋" w:cs="宋体"/>
          <w:color w:val="2B2B2B"/>
          <w:kern w:val="0"/>
          <w:sz w:val="32"/>
          <w:szCs w:val="32"/>
        </w:rPr>
        <w:br/>
        <w:t xml:space="preserve">　　1937年9月，就在日军长驱直入时，山西突然传来捷报——在一个名叫平型关的地方，中国军队赢得了抗战以来第一场重大胜利，日军“不可战胜”的神话就此打破。作战的主角，是共产党领导的八路军。</w:t>
      </w:r>
      <w:r w:rsidR="00424277" w:rsidRPr="00424277">
        <w:rPr>
          <w:rFonts w:ascii="仿宋" w:eastAsia="仿宋" w:hAnsi="仿宋" w:cs="宋体"/>
          <w:color w:val="2B2B2B"/>
          <w:kern w:val="0"/>
          <w:sz w:val="32"/>
          <w:szCs w:val="32"/>
        </w:rPr>
        <w:br/>
      </w:r>
      <w:r w:rsidR="00424277" w:rsidRPr="00424277">
        <w:rPr>
          <w:rFonts w:ascii="仿宋" w:eastAsia="仿宋" w:hAnsi="仿宋" w:cs="宋体"/>
          <w:color w:val="2B2B2B"/>
          <w:kern w:val="0"/>
          <w:sz w:val="32"/>
          <w:szCs w:val="32"/>
        </w:rPr>
        <w:lastRenderedPageBreak/>
        <w:t xml:space="preserve">　　从奇袭阳明堡到黄土岭战斗，从百团大战到沁源围困战……抗战期间，中国共产党领导的抗日武装创造了一个又一个军事奇迹，在百万平方公里的敌后根据地上，牵制和打击了三分之二以上的侵华日军和95%以上的伪军，逐步成为抗战的有生力量、中坚力量和主力，与正面战场在战略上互相支持，为抗战胜利作出决定性贡献。</w:t>
      </w:r>
      <w:r w:rsidR="00424277" w:rsidRPr="00424277">
        <w:rPr>
          <w:rFonts w:ascii="仿宋" w:eastAsia="仿宋" w:hAnsi="仿宋" w:cs="宋体"/>
          <w:color w:val="2B2B2B"/>
          <w:kern w:val="0"/>
          <w:sz w:val="32"/>
          <w:szCs w:val="32"/>
        </w:rPr>
        <w:br/>
        <w:t xml:space="preserve">　　成就胜利的伟业，需要挺身而出的英雄。</w:t>
      </w:r>
      <w:r w:rsidR="00424277" w:rsidRPr="00424277">
        <w:rPr>
          <w:rFonts w:ascii="仿宋" w:eastAsia="仿宋" w:hAnsi="仿宋" w:cs="宋体"/>
          <w:color w:val="2B2B2B"/>
          <w:kern w:val="0"/>
          <w:sz w:val="32"/>
          <w:szCs w:val="32"/>
        </w:rPr>
        <w:br/>
        <w:t xml:space="preserve">　　“就是死，也要头朝前倒下！”平型关激战，进攻号角吹响，开国少将、时任八路军营教导员李水清捂着中弹后血流不止的腹部，毅然冲向敌阵。</w:t>
      </w:r>
      <w:r w:rsidR="00424277" w:rsidRPr="00424277">
        <w:rPr>
          <w:rFonts w:ascii="仿宋" w:eastAsia="仿宋" w:hAnsi="仿宋" w:cs="宋体"/>
          <w:color w:val="2B2B2B"/>
          <w:kern w:val="0"/>
          <w:sz w:val="32"/>
          <w:szCs w:val="32"/>
        </w:rPr>
        <w:br/>
        <w:t xml:space="preserve">　　“如果我倒下了，你们要接过去，红旗绝不能倒！”抗日女英雄李林对身边同志的嘱托，读来依然震撼人心。</w:t>
      </w:r>
      <w:r w:rsidR="00424277" w:rsidRPr="00424277">
        <w:rPr>
          <w:rFonts w:ascii="仿宋" w:eastAsia="仿宋" w:hAnsi="仿宋" w:cs="宋体"/>
          <w:color w:val="2B2B2B"/>
          <w:kern w:val="0"/>
          <w:sz w:val="32"/>
          <w:szCs w:val="32"/>
        </w:rPr>
        <w:br/>
        <w:t xml:space="preserve">　　山河换了新颜，英雄却不曾远去。</w:t>
      </w:r>
      <w:r w:rsidR="00424277" w:rsidRPr="00424277">
        <w:rPr>
          <w:rFonts w:ascii="仿宋" w:eastAsia="仿宋" w:hAnsi="仿宋" w:cs="宋体"/>
          <w:color w:val="2B2B2B"/>
          <w:kern w:val="0"/>
          <w:sz w:val="32"/>
          <w:szCs w:val="32"/>
        </w:rPr>
        <w:br/>
        <w:t xml:space="preserve">　　稻香漫野的刘老庄前，至今传颂着新四军八十二位烈士血战殉国的悲壮；峥嵘险峻的狼牙山巅，永远定格住八路军五位壮士千仞一跃的身影；汹涌咆哮的乌斯浑河，依然回荡着东北抗联八位女战士挽臂投江的高歌……</w:t>
      </w:r>
      <w:r w:rsidR="00424277" w:rsidRPr="00424277">
        <w:rPr>
          <w:rFonts w:ascii="仿宋" w:eastAsia="仿宋" w:hAnsi="仿宋" w:cs="宋体"/>
          <w:color w:val="2B2B2B"/>
          <w:kern w:val="0"/>
          <w:sz w:val="32"/>
          <w:szCs w:val="32"/>
        </w:rPr>
        <w:br/>
        <w:t xml:space="preserve">　　视死如归的共产党人，就是这样高擎为国为民的火炬，为伟大的抗战精神铸入内核与灵魂。</w:t>
      </w:r>
      <w:r w:rsidR="00424277" w:rsidRPr="00424277">
        <w:rPr>
          <w:rFonts w:ascii="仿宋" w:eastAsia="仿宋" w:hAnsi="仿宋" w:cs="宋体"/>
          <w:color w:val="2B2B2B"/>
          <w:kern w:val="0"/>
          <w:sz w:val="32"/>
          <w:szCs w:val="32"/>
        </w:rPr>
        <w:br/>
      </w:r>
      <w:r w:rsidR="00424277" w:rsidRPr="00424277">
        <w:rPr>
          <w:rFonts w:ascii="仿宋" w:eastAsia="仿宋" w:hAnsi="仿宋" w:cs="宋体"/>
          <w:color w:val="2B2B2B"/>
          <w:kern w:val="0"/>
          <w:sz w:val="32"/>
          <w:szCs w:val="32"/>
        </w:rPr>
        <w:lastRenderedPageBreak/>
        <w:t xml:space="preserve">　　“我们从古以来，就有埋头苦干的人，有拼命硬干的人，有为民请命的人，有舍身求法的人……这就是中国的脊梁。”九一八事变三周年之际，针对当时社会对抗日前途的悲观论调，鲁迅在《中国人失掉自信力了吗？》一文中写道。</w:t>
      </w:r>
      <w:r w:rsidR="00424277" w:rsidRPr="00424277">
        <w:rPr>
          <w:rFonts w:ascii="仿宋" w:eastAsia="仿宋" w:hAnsi="仿宋" w:cs="宋体"/>
          <w:color w:val="2B2B2B"/>
          <w:kern w:val="0"/>
          <w:sz w:val="32"/>
          <w:szCs w:val="32"/>
        </w:rPr>
        <w:br/>
        <w:t xml:space="preserve">　　在艰难困苦中，正是中国共产党人，挺起了中华民族的脊梁。</w:t>
      </w:r>
      <w:r w:rsidR="00424277" w:rsidRPr="00424277">
        <w:rPr>
          <w:rFonts w:ascii="仿宋" w:eastAsia="仿宋" w:hAnsi="仿宋" w:cs="宋体"/>
          <w:color w:val="2B2B2B"/>
          <w:kern w:val="0"/>
          <w:sz w:val="32"/>
          <w:szCs w:val="32"/>
        </w:rPr>
        <w:br/>
        <w:t xml:space="preserve">　　“中国共产党人以自己的正确主张、坚定意志、模范行动、巨大牺牲，支撑起救亡图存的希望，对中华民族产生了巨大的凝聚力和感召力，激发出中国人民的巨大创造力和战斗力，写就了抗战胜利的壮丽史诗。”中国近现代史史料学学会副会长王建学说，作为抗日战争的中流砥柱，中国共产党当之无愧。</w:t>
      </w:r>
    </w:p>
    <w:p w:rsidR="00424277" w:rsidRDefault="00424277" w:rsidP="00FC4C02">
      <w:pPr>
        <w:widowControl/>
        <w:spacing w:before="100" w:beforeAutospacing="1" w:after="500" w:line="700" w:lineRule="exact"/>
        <w:ind w:firstLine="560"/>
        <w:rPr>
          <w:rFonts w:ascii="仿宋" w:eastAsia="仿宋" w:hAnsi="仿宋" w:cs="宋体"/>
          <w:color w:val="2B2B2B"/>
          <w:kern w:val="0"/>
          <w:sz w:val="32"/>
          <w:szCs w:val="32"/>
        </w:rPr>
      </w:pPr>
      <w:r w:rsidRPr="00424277">
        <w:rPr>
          <w:rFonts w:ascii="仿宋" w:eastAsia="仿宋" w:hAnsi="仿宋" w:cs="宋体"/>
          <w:b/>
          <w:bCs/>
          <w:color w:val="2B2B2B"/>
          <w:kern w:val="0"/>
          <w:sz w:val="32"/>
          <w:szCs w:val="32"/>
        </w:rPr>
        <w:t>缔造空前团结 凝聚磅礴力量</w:t>
      </w:r>
      <w:r w:rsidRPr="00424277">
        <w:rPr>
          <w:rFonts w:ascii="仿宋" w:eastAsia="仿宋" w:hAnsi="仿宋" w:cs="宋体"/>
          <w:b/>
          <w:bCs/>
          <w:color w:val="2B2B2B"/>
          <w:kern w:val="0"/>
          <w:sz w:val="32"/>
          <w:szCs w:val="32"/>
        </w:rPr>
        <w:br/>
      </w:r>
      <w:r w:rsidRPr="00424277">
        <w:rPr>
          <w:rFonts w:ascii="仿宋" w:eastAsia="仿宋" w:hAnsi="仿宋" w:cs="宋体"/>
          <w:color w:val="2B2B2B"/>
          <w:kern w:val="0"/>
          <w:sz w:val="32"/>
          <w:szCs w:val="32"/>
        </w:rPr>
        <w:t xml:space="preserve">　　细雨初歇，天空又现光华。</w:t>
      </w:r>
      <w:r w:rsidRPr="00424277">
        <w:rPr>
          <w:rFonts w:ascii="仿宋" w:eastAsia="仿宋" w:hAnsi="仿宋" w:cs="宋体"/>
          <w:color w:val="2B2B2B"/>
          <w:kern w:val="0"/>
          <w:sz w:val="32"/>
          <w:szCs w:val="32"/>
        </w:rPr>
        <w:br/>
        <w:t xml:space="preserve">　　车水马龙的重庆街边，古朴沧桑的中国民主党派历史陈列馆掩映在绿树丛中。</w:t>
      </w:r>
      <w:r w:rsidRPr="00424277">
        <w:rPr>
          <w:rFonts w:ascii="仿宋" w:eastAsia="仿宋" w:hAnsi="仿宋" w:cs="宋体"/>
          <w:color w:val="2B2B2B"/>
          <w:kern w:val="0"/>
          <w:sz w:val="32"/>
          <w:szCs w:val="32"/>
        </w:rPr>
        <w:br/>
        <w:t xml:space="preserve">　　抗战相持阶段，这座民盟元老鲜英的公馆同样访客如流：中共人士周恩来、董必武、王若飞，社会进步人士张澜、黄炎培、沈钧儒，国民党要员冯玉祥、于右任、柳亚子等，在</w:t>
      </w:r>
      <w:r w:rsidRPr="00424277">
        <w:rPr>
          <w:rFonts w:ascii="仿宋" w:eastAsia="仿宋" w:hAnsi="仿宋" w:cs="宋体"/>
          <w:color w:val="2B2B2B"/>
          <w:kern w:val="0"/>
          <w:sz w:val="32"/>
          <w:szCs w:val="32"/>
        </w:rPr>
        <w:lastRenderedPageBreak/>
        <w:t>这里共商团结抗日大计。</w:t>
      </w:r>
      <w:r w:rsidRPr="00424277">
        <w:rPr>
          <w:rFonts w:ascii="仿宋" w:eastAsia="仿宋" w:hAnsi="仿宋" w:cs="宋体"/>
          <w:color w:val="2B2B2B"/>
          <w:kern w:val="0"/>
          <w:sz w:val="32"/>
          <w:szCs w:val="32"/>
        </w:rPr>
        <w:br/>
        <w:t xml:space="preserve">　　彼时的中国，在中国共产党倡导建立的抗日民族统一战线旗帜下，以国共合作为基础，各层各界同日本侵略者正在进行殊死的斗争。</w:t>
      </w:r>
      <w:r w:rsidRPr="00424277">
        <w:rPr>
          <w:rFonts w:ascii="仿宋" w:eastAsia="仿宋" w:hAnsi="仿宋" w:cs="宋体"/>
          <w:color w:val="2B2B2B"/>
          <w:kern w:val="0"/>
          <w:sz w:val="32"/>
          <w:szCs w:val="32"/>
        </w:rPr>
        <w:br/>
        <w:t xml:space="preserve">　　彼时的中国，曾经“一盘散沙”的各方力量拧成一股绳，政见各异的诸多团体结成一条心，满目疮痍的华夏大地发出“最后的吼声”。</w:t>
      </w:r>
      <w:r w:rsidRPr="00424277">
        <w:rPr>
          <w:rFonts w:ascii="仿宋" w:eastAsia="仿宋" w:hAnsi="仿宋" w:cs="宋体"/>
          <w:color w:val="2B2B2B"/>
          <w:kern w:val="0"/>
          <w:sz w:val="32"/>
          <w:szCs w:val="32"/>
        </w:rPr>
        <w:br/>
        <w:t xml:space="preserve">　　从“八一宣言”力主团结到瓦窑堡会议指引方向，从西安事变秉持大义到皖南事变忍辱负重……抗战期间，尽管几经波折，中国共产党始终坚如磐石，抗日民族统一战线牢牢守护着中华民族的命脉。</w:t>
      </w:r>
      <w:r w:rsidRPr="00424277">
        <w:rPr>
          <w:rFonts w:ascii="仿宋" w:eastAsia="仿宋" w:hAnsi="仿宋" w:cs="宋体"/>
          <w:color w:val="2B2B2B"/>
          <w:kern w:val="0"/>
          <w:sz w:val="32"/>
          <w:szCs w:val="32"/>
        </w:rPr>
        <w:br/>
        <w:t xml:space="preserve">　　回首祖父与共产党合作的历程，黄炎培之孙黄孟复由衷感慨：“国民党千方百计拉拢他们却没有成功，而远在延安的共产党却把他们吸引在周围。靠什么？靠的就是为民族独立、人民解放而奋斗的理念，靠的就是延安的实践和领袖的品格。”</w:t>
      </w:r>
      <w:r w:rsidRPr="00424277">
        <w:rPr>
          <w:rFonts w:ascii="仿宋" w:eastAsia="仿宋" w:hAnsi="仿宋" w:cs="宋体"/>
          <w:color w:val="2B2B2B"/>
          <w:kern w:val="0"/>
          <w:sz w:val="32"/>
          <w:szCs w:val="32"/>
        </w:rPr>
        <w:br/>
        <w:t xml:space="preserve">　　危难关头，中国共产党带领中华民族选择自己的命运，人民也在命运转折中作出历史的选择。</w:t>
      </w:r>
      <w:r w:rsidRPr="00424277">
        <w:rPr>
          <w:rFonts w:ascii="仿宋" w:eastAsia="仿宋" w:hAnsi="仿宋" w:cs="宋体"/>
          <w:color w:val="2B2B2B"/>
          <w:kern w:val="0"/>
          <w:sz w:val="32"/>
          <w:szCs w:val="32"/>
        </w:rPr>
        <w:br/>
        <w:t xml:space="preserve">　　从共产党身上，人民看到了与国家存亡与共的坚定决心</w:t>
      </w:r>
      <w:r w:rsidRPr="00424277">
        <w:rPr>
          <w:rFonts w:ascii="仿宋" w:eastAsia="仿宋" w:hAnsi="仿宋" w:cs="宋体"/>
          <w:color w:val="2B2B2B"/>
          <w:kern w:val="0"/>
          <w:sz w:val="32"/>
          <w:szCs w:val="32"/>
        </w:rPr>
        <w:lastRenderedPageBreak/>
        <w:t>——</w:t>
      </w:r>
      <w:r w:rsidRPr="00424277">
        <w:rPr>
          <w:rFonts w:ascii="仿宋" w:eastAsia="仿宋" w:hAnsi="仿宋" w:cs="宋体"/>
          <w:color w:val="2B2B2B"/>
          <w:kern w:val="0"/>
          <w:sz w:val="32"/>
          <w:szCs w:val="32"/>
        </w:rPr>
        <w:br/>
        <w:t xml:space="preserve">　　山西省太原市档案馆，珍藏着一份八路军总部行动路线图。</w:t>
      </w:r>
      <w:r w:rsidRPr="00424277">
        <w:rPr>
          <w:rFonts w:ascii="仿宋" w:eastAsia="仿宋" w:hAnsi="仿宋" w:cs="宋体"/>
          <w:color w:val="2B2B2B"/>
          <w:kern w:val="0"/>
          <w:sz w:val="32"/>
          <w:szCs w:val="32"/>
        </w:rPr>
        <w:br/>
        <w:t xml:space="preserve">　　纵横交错的路线显示：1937年9月至1945年8月,八路军总部在山西辗转迁移69处，但始终坚持战斗在日军占领区的腹地，如利剑刺向敌人心脏。</w:t>
      </w:r>
      <w:r w:rsidRPr="00424277">
        <w:rPr>
          <w:rFonts w:ascii="仿宋" w:eastAsia="仿宋" w:hAnsi="仿宋" w:cs="宋体"/>
          <w:color w:val="2B2B2B"/>
          <w:kern w:val="0"/>
          <w:sz w:val="32"/>
          <w:szCs w:val="32"/>
        </w:rPr>
        <w:br/>
        <w:t xml:space="preserve">　　抗日战争，是攸关民族前途命运的殊死战，也是检验当时中国各党派和政治集团的试金石。</w:t>
      </w:r>
      <w:r w:rsidRPr="00424277">
        <w:rPr>
          <w:rFonts w:ascii="仿宋" w:eastAsia="仿宋" w:hAnsi="仿宋" w:cs="宋体"/>
          <w:color w:val="2B2B2B"/>
          <w:kern w:val="0"/>
          <w:sz w:val="32"/>
          <w:szCs w:val="32"/>
        </w:rPr>
        <w:br/>
        <w:t xml:space="preserve">　　“对日本帝国主义侵略采取什么态度，这是衡量一个政党能否得到民众拥护、能否领导和影响民众的重要标尺。”曲青山说。</w:t>
      </w:r>
      <w:r w:rsidRPr="00424277">
        <w:rPr>
          <w:rFonts w:ascii="仿宋" w:eastAsia="仿宋" w:hAnsi="仿宋" w:cs="宋体"/>
          <w:color w:val="2B2B2B"/>
          <w:kern w:val="0"/>
          <w:sz w:val="32"/>
          <w:szCs w:val="32"/>
        </w:rPr>
        <w:br/>
        <w:t xml:space="preserve">　　正因如此，中国共产党肩负起全民族抗日救亡的历史重任，把自己的命运、人民的命运、民族的命运空前紧密地相连。</w:t>
      </w:r>
      <w:r w:rsidRPr="00424277">
        <w:rPr>
          <w:rFonts w:ascii="仿宋" w:eastAsia="仿宋" w:hAnsi="仿宋" w:cs="宋体"/>
          <w:color w:val="2B2B2B"/>
          <w:kern w:val="0"/>
          <w:sz w:val="32"/>
          <w:szCs w:val="32"/>
        </w:rPr>
        <w:br/>
        <w:t xml:space="preserve">　　从共产党身上，人民看到了浴火重生的希望——</w:t>
      </w:r>
      <w:r w:rsidRPr="00424277">
        <w:rPr>
          <w:rFonts w:ascii="仿宋" w:eastAsia="仿宋" w:hAnsi="仿宋" w:cs="宋体"/>
          <w:color w:val="2B2B2B"/>
          <w:kern w:val="0"/>
          <w:sz w:val="32"/>
          <w:szCs w:val="32"/>
        </w:rPr>
        <w:br/>
        <w:t xml:space="preserve">　　广州，珠江畔。</w:t>
      </w:r>
      <w:r w:rsidRPr="00424277">
        <w:rPr>
          <w:rFonts w:ascii="仿宋" w:eastAsia="仿宋" w:hAnsi="仿宋" w:cs="宋体"/>
          <w:color w:val="2B2B2B"/>
          <w:kern w:val="0"/>
          <w:sz w:val="32"/>
          <w:szCs w:val="32"/>
        </w:rPr>
        <w:br/>
        <w:t xml:space="preserve">　　一座音乐家的雕像临江而立，仿佛正在指挥滔滔江水，奏响一曲雄壮的大合唱。</w:t>
      </w:r>
      <w:r w:rsidRPr="00424277">
        <w:rPr>
          <w:rFonts w:ascii="仿宋" w:eastAsia="仿宋" w:hAnsi="仿宋" w:cs="宋体"/>
          <w:color w:val="2B2B2B"/>
          <w:kern w:val="0"/>
          <w:sz w:val="32"/>
          <w:szCs w:val="32"/>
        </w:rPr>
        <w:br/>
        <w:t xml:space="preserve">　　他就是冼星海。1938年，这位33岁的年轻人被中国共</w:t>
      </w:r>
      <w:r w:rsidRPr="00424277">
        <w:rPr>
          <w:rFonts w:ascii="仿宋" w:eastAsia="仿宋" w:hAnsi="仿宋" w:cs="宋体"/>
          <w:color w:val="2B2B2B"/>
          <w:kern w:val="0"/>
          <w:sz w:val="32"/>
          <w:szCs w:val="32"/>
        </w:rPr>
        <w:lastRenderedPageBreak/>
        <w:t>产党深深感染，毅然前往延安。在那里，他入了党，完成了一生中最著名的作品——《黄河大合唱》。</w:t>
      </w:r>
      <w:r w:rsidRPr="00424277">
        <w:rPr>
          <w:rFonts w:ascii="仿宋" w:eastAsia="仿宋" w:hAnsi="仿宋" w:cs="宋体"/>
          <w:color w:val="2B2B2B"/>
          <w:kern w:val="0"/>
          <w:sz w:val="32"/>
          <w:szCs w:val="32"/>
        </w:rPr>
        <w:br/>
        <w:t xml:space="preserve">　　“四万万五千万民众已经团结起来，誓死同把国土保！”</w:t>
      </w:r>
      <w:r w:rsidRPr="00424277">
        <w:rPr>
          <w:rFonts w:ascii="仿宋" w:eastAsia="仿宋" w:hAnsi="仿宋" w:cs="宋体"/>
          <w:color w:val="2B2B2B"/>
          <w:kern w:val="0"/>
          <w:sz w:val="32"/>
          <w:szCs w:val="32"/>
        </w:rPr>
        <w:br/>
        <w:t xml:space="preserve">　　熊熊烈火，燃烧在广阔战场；碧血忠魂，长存于天地之间。</w:t>
      </w:r>
      <w:r w:rsidRPr="00424277">
        <w:rPr>
          <w:rFonts w:ascii="仿宋" w:eastAsia="仿宋" w:hAnsi="仿宋" w:cs="宋体"/>
          <w:color w:val="2B2B2B"/>
          <w:kern w:val="0"/>
          <w:sz w:val="32"/>
          <w:szCs w:val="32"/>
        </w:rPr>
        <w:br/>
        <w:t xml:space="preserve">　　当10名八路军战士为掩护千余群众脱险全部牺牲，当一位母亲将至爱的丈夫和5个孩子送上战场，当500多名青年在左权将军公葬之日当场含泪参军……团结起来、组织起来、武装起来的中国人民，从此筑起一道日本侵略者无法逾越的长城。</w:t>
      </w:r>
      <w:r w:rsidRPr="00424277">
        <w:rPr>
          <w:rFonts w:ascii="仿宋" w:eastAsia="仿宋" w:hAnsi="仿宋" w:cs="宋体"/>
          <w:color w:val="2B2B2B"/>
          <w:kern w:val="0"/>
          <w:sz w:val="32"/>
          <w:szCs w:val="32"/>
        </w:rPr>
        <w:br/>
        <w:t xml:space="preserve">　　“共产党组织、动员民众的核心与关键，是激发民众心中潜在的火种。点燃它，这个民族就不会堕落，不会被黑暗吞没，不会被侵略者征服。”国防大学教授金一南说。</w:t>
      </w:r>
      <w:r w:rsidRPr="00424277">
        <w:rPr>
          <w:rFonts w:ascii="仿宋" w:eastAsia="仿宋" w:hAnsi="仿宋" w:cs="宋体"/>
          <w:color w:val="2B2B2B"/>
          <w:kern w:val="0"/>
          <w:sz w:val="32"/>
          <w:szCs w:val="32"/>
        </w:rPr>
        <w:br/>
        <w:t xml:space="preserve">　　从共产党身上，人民看到了新中国的曙光——</w:t>
      </w:r>
      <w:r w:rsidRPr="00424277">
        <w:rPr>
          <w:rFonts w:ascii="仿宋" w:eastAsia="仿宋" w:hAnsi="仿宋" w:cs="宋体"/>
          <w:color w:val="2B2B2B"/>
          <w:kern w:val="0"/>
          <w:sz w:val="32"/>
          <w:szCs w:val="32"/>
        </w:rPr>
        <w:br/>
        <w:t xml:space="preserve">　　1940年，爱国侨领陈嘉庚回国考察完重庆，坚持要到延安看看。走遍延河两岸，与共产党人促膝长谈后，他向海内外大声疾呼：“中国的希望在延安！”</w:t>
      </w:r>
      <w:r w:rsidRPr="00424277">
        <w:rPr>
          <w:rFonts w:ascii="仿宋" w:eastAsia="仿宋" w:hAnsi="仿宋" w:cs="宋体"/>
          <w:color w:val="2B2B2B"/>
          <w:kern w:val="0"/>
          <w:sz w:val="32"/>
          <w:szCs w:val="32"/>
        </w:rPr>
        <w:br/>
        <w:t xml:space="preserve">　　让陈嘉庚得此结论的，是如许动人的景象：党的领袖与群众挤坐一条板凳拉起家常；八路军战士与陕北农民一起破</w:t>
      </w:r>
      <w:r w:rsidRPr="00424277">
        <w:rPr>
          <w:rFonts w:ascii="仿宋" w:eastAsia="仿宋" w:hAnsi="仿宋" w:cs="宋体"/>
          <w:color w:val="2B2B2B"/>
          <w:kern w:val="0"/>
          <w:sz w:val="32"/>
          <w:szCs w:val="32"/>
        </w:rPr>
        <w:lastRenderedPageBreak/>
        <w:t>土开荒；来自各地的进步人士挑灯夜谈、共谋救亡。</w:t>
      </w:r>
      <w:r w:rsidRPr="00424277">
        <w:rPr>
          <w:rFonts w:ascii="仿宋" w:eastAsia="仿宋" w:hAnsi="仿宋" w:cs="宋体"/>
          <w:color w:val="2B2B2B"/>
          <w:kern w:val="0"/>
          <w:sz w:val="32"/>
          <w:szCs w:val="32"/>
        </w:rPr>
        <w:br/>
        <w:t xml:space="preserve">　　“各个敌后抗日根据地先后建立抗日民主政权，形成了大体相近的政治体制、经济结构和文化政策，为创建新型国家积累了经验。”延安革命纪念馆馆长张建儒说。</w:t>
      </w:r>
      <w:r w:rsidRPr="00424277">
        <w:rPr>
          <w:rFonts w:ascii="仿宋" w:eastAsia="仿宋" w:hAnsi="仿宋" w:cs="宋体"/>
          <w:color w:val="2B2B2B"/>
          <w:kern w:val="0"/>
          <w:sz w:val="32"/>
          <w:szCs w:val="32"/>
        </w:rPr>
        <w:br/>
        <w:t xml:space="preserve">　　中央党史研究室教授薛庆超说，中国共产党始终不渝高举抗日旗帜，始终不渝坚持抗日民族统一战线，始终不渝艰苦奋战在抗战前线，始终不渝引领中国人民和中华民族前进方向。</w:t>
      </w:r>
      <w:r w:rsidRPr="00424277">
        <w:rPr>
          <w:rFonts w:ascii="仿宋" w:eastAsia="仿宋" w:hAnsi="仿宋" w:cs="宋体"/>
          <w:color w:val="2B2B2B"/>
          <w:kern w:val="0"/>
          <w:sz w:val="32"/>
          <w:szCs w:val="32"/>
        </w:rPr>
        <w:br/>
        <w:t xml:space="preserve">　　“从开展全民族抗战到进入全面建成小康社会冲刺阶段，80年来的历史经验反复证明，只有中国共产党才能团结带领最广大的中国人民；只有紧密团结在中国共产党的周围，才能实现中华民族的伟大复兴。”中国人民抗日战争纪念馆馆长李宗远说。</w:t>
      </w:r>
    </w:p>
    <w:p w:rsidR="00424277" w:rsidRDefault="00424277" w:rsidP="00FC4C02">
      <w:pPr>
        <w:widowControl/>
        <w:spacing w:before="100" w:beforeAutospacing="1" w:after="280" w:line="700" w:lineRule="exact"/>
        <w:ind w:firstLine="560"/>
        <w:rPr>
          <w:rFonts w:ascii="仿宋" w:eastAsia="仿宋" w:hAnsi="仿宋" w:cs="宋体"/>
          <w:color w:val="2B2B2B"/>
          <w:kern w:val="0"/>
          <w:sz w:val="32"/>
          <w:szCs w:val="32"/>
        </w:rPr>
      </w:pPr>
      <w:r w:rsidRPr="00424277">
        <w:rPr>
          <w:rFonts w:ascii="仿宋" w:eastAsia="仿宋" w:hAnsi="仿宋" w:cs="宋体"/>
          <w:b/>
          <w:bCs/>
          <w:color w:val="2B2B2B"/>
          <w:kern w:val="0"/>
          <w:sz w:val="32"/>
          <w:szCs w:val="32"/>
        </w:rPr>
        <w:t>传承抗战精神 走向伟大复兴</w:t>
      </w:r>
      <w:r w:rsidRPr="00424277">
        <w:rPr>
          <w:rFonts w:ascii="仿宋" w:eastAsia="仿宋" w:hAnsi="仿宋" w:cs="宋体"/>
          <w:b/>
          <w:bCs/>
          <w:color w:val="2B2B2B"/>
          <w:kern w:val="0"/>
          <w:sz w:val="32"/>
          <w:szCs w:val="32"/>
        </w:rPr>
        <w:br/>
      </w:r>
      <w:r w:rsidRPr="00424277">
        <w:rPr>
          <w:rFonts w:ascii="仿宋" w:eastAsia="仿宋" w:hAnsi="仿宋" w:cs="宋体"/>
          <w:color w:val="2B2B2B"/>
          <w:kern w:val="0"/>
          <w:sz w:val="32"/>
          <w:szCs w:val="32"/>
        </w:rPr>
        <w:t xml:space="preserve">　　纵横吕梁山，奔腾黄河浪。</w:t>
      </w:r>
      <w:r w:rsidRPr="00424277">
        <w:rPr>
          <w:rFonts w:ascii="仿宋" w:eastAsia="仿宋" w:hAnsi="仿宋" w:cs="宋体"/>
          <w:color w:val="2B2B2B"/>
          <w:kern w:val="0"/>
          <w:sz w:val="32"/>
          <w:szCs w:val="32"/>
        </w:rPr>
        <w:br/>
        <w:t xml:space="preserve">　　2017年6月21日，在山西考察的习近平总书记来到兴县蔡家崖村，向晋绥边区革命烈士敬献花篮，瞻仰晋绥边区革命纪念馆，参观晋绥边区政府、晋绥军区司令部旧址。</w:t>
      </w:r>
      <w:r w:rsidRPr="00424277">
        <w:rPr>
          <w:rFonts w:ascii="仿宋" w:eastAsia="仿宋" w:hAnsi="仿宋" w:cs="宋体"/>
          <w:color w:val="2B2B2B"/>
          <w:kern w:val="0"/>
          <w:sz w:val="32"/>
          <w:szCs w:val="32"/>
        </w:rPr>
        <w:br/>
        <w:t xml:space="preserve">　　烽火当年，葱茏草木之下，曾有烈士的鲜血流淌。</w:t>
      </w:r>
      <w:r w:rsidRPr="00424277">
        <w:rPr>
          <w:rFonts w:ascii="仿宋" w:eastAsia="仿宋" w:hAnsi="仿宋" w:cs="宋体"/>
          <w:color w:val="2B2B2B"/>
          <w:kern w:val="0"/>
          <w:sz w:val="32"/>
          <w:szCs w:val="32"/>
        </w:rPr>
        <w:br/>
      </w:r>
      <w:r w:rsidRPr="00424277">
        <w:rPr>
          <w:rFonts w:ascii="仿宋" w:eastAsia="仿宋" w:hAnsi="仿宋" w:cs="宋体"/>
          <w:color w:val="2B2B2B"/>
          <w:kern w:val="0"/>
          <w:sz w:val="32"/>
          <w:szCs w:val="32"/>
        </w:rPr>
        <w:lastRenderedPageBreak/>
        <w:t xml:space="preserve">　　驻足凝视，习近平动情地说，全党同志一定要不忘初心、继续前进，永远铭记为民族独立、人民解放抛头颅洒热血的革命先辈，永远保持中国共产党人的奋斗精神，永远保持对人民的赤子之心，努力为人民创造更美好、更幸福的生活。</w:t>
      </w:r>
      <w:r w:rsidRPr="00424277">
        <w:rPr>
          <w:rFonts w:ascii="仿宋" w:eastAsia="仿宋" w:hAnsi="仿宋" w:cs="宋体"/>
          <w:color w:val="2B2B2B"/>
          <w:kern w:val="0"/>
          <w:sz w:val="32"/>
          <w:szCs w:val="32"/>
        </w:rPr>
        <w:br/>
        <w:t xml:space="preserve">　　青史为鉴，使命如山。</w:t>
      </w:r>
      <w:r w:rsidRPr="00424277">
        <w:rPr>
          <w:rFonts w:ascii="仿宋" w:eastAsia="仿宋" w:hAnsi="仿宋" w:cs="宋体"/>
          <w:color w:val="2B2B2B"/>
          <w:kern w:val="0"/>
          <w:sz w:val="32"/>
          <w:szCs w:val="32"/>
        </w:rPr>
        <w:br/>
        <w:t xml:space="preserve">　　天下兴亡、匹夫有责的爱国情怀，视死如归、宁死不屈的民族气节，不畏强暴、血战到底的英雄气概，百折不挠、坚忍不拔的必胜信念……从抗战岁月走来，中国共产党人激发抗战精神百炼成钢，将中国人民的力量始终凝聚。</w:t>
      </w:r>
      <w:r w:rsidRPr="00424277">
        <w:rPr>
          <w:rFonts w:ascii="仿宋" w:eastAsia="仿宋" w:hAnsi="仿宋" w:cs="宋体"/>
          <w:color w:val="2B2B2B"/>
          <w:kern w:val="0"/>
          <w:sz w:val="32"/>
          <w:szCs w:val="32"/>
        </w:rPr>
        <w:br/>
        <w:t xml:space="preserve">　　在民族优秀文化的沃土中生长，在共产党人先锋模范作用的感召中升华，在全体中华儿女为梦想拼搏的奋斗中弘扬……向伟大复兴奔去，中国共产党人引领抗战精神绽放新的时代光芒，将中国人民逐梦的道路照亮。</w:t>
      </w:r>
      <w:r w:rsidRPr="00424277">
        <w:rPr>
          <w:rFonts w:ascii="仿宋" w:eastAsia="仿宋" w:hAnsi="仿宋" w:cs="宋体"/>
          <w:color w:val="2B2B2B"/>
          <w:kern w:val="0"/>
          <w:sz w:val="32"/>
          <w:szCs w:val="32"/>
        </w:rPr>
        <w:br/>
        <w:t xml:space="preserve">　　始终坚持人民至上，这是走向复兴的中国生生不息的动力源泉——</w:t>
      </w:r>
      <w:r w:rsidRPr="00424277">
        <w:rPr>
          <w:rFonts w:ascii="仿宋" w:eastAsia="仿宋" w:hAnsi="仿宋" w:cs="宋体"/>
          <w:color w:val="2B2B2B"/>
          <w:kern w:val="0"/>
          <w:sz w:val="32"/>
          <w:szCs w:val="32"/>
        </w:rPr>
        <w:br/>
        <w:t xml:space="preserve">　　1944年9月5日，共产党员张思德执行任务时不幸牺牲。三天后为他举行的追悼会上，毛泽东同志出席，并发表了那篇广为流传的演讲——《为人民服务》。</w:t>
      </w:r>
      <w:r w:rsidRPr="00424277">
        <w:rPr>
          <w:rFonts w:ascii="仿宋" w:eastAsia="仿宋" w:hAnsi="仿宋" w:cs="宋体"/>
          <w:color w:val="2B2B2B"/>
          <w:kern w:val="0"/>
          <w:sz w:val="32"/>
          <w:szCs w:val="32"/>
        </w:rPr>
        <w:br/>
        <w:t xml:space="preserve">　　“我们这个队伍完全是为着解放人民的，是彻底地为人</w:t>
      </w:r>
      <w:r w:rsidRPr="00424277">
        <w:rPr>
          <w:rFonts w:ascii="仿宋" w:eastAsia="仿宋" w:hAnsi="仿宋" w:cs="宋体"/>
          <w:color w:val="2B2B2B"/>
          <w:kern w:val="0"/>
          <w:sz w:val="32"/>
          <w:szCs w:val="32"/>
        </w:rPr>
        <w:lastRenderedPageBreak/>
        <w:t>民的利益工作的。”</w:t>
      </w:r>
      <w:r w:rsidRPr="00424277">
        <w:rPr>
          <w:rFonts w:ascii="仿宋" w:eastAsia="仿宋" w:hAnsi="仿宋" w:cs="宋体"/>
          <w:color w:val="2B2B2B"/>
          <w:kern w:val="0"/>
          <w:sz w:val="32"/>
          <w:szCs w:val="32"/>
        </w:rPr>
        <w:br/>
        <w:t xml:space="preserve">　　“我们为人民而死，就是死得其所。”</w:t>
      </w:r>
      <w:r w:rsidRPr="00424277">
        <w:rPr>
          <w:rFonts w:ascii="仿宋" w:eastAsia="仿宋" w:hAnsi="仿宋" w:cs="宋体"/>
          <w:color w:val="2B2B2B"/>
          <w:kern w:val="0"/>
          <w:sz w:val="32"/>
          <w:szCs w:val="32"/>
        </w:rPr>
        <w:br/>
        <w:t xml:space="preserve">　　左权、杨靖宇、赵一曼……正是这种深植灵魂的红色基因，激励共产党人在战争岁月浴血斗争、不畏牺牲。</w:t>
      </w:r>
      <w:r w:rsidRPr="00424277">
        <w:rPr>
          <w:rFonts w:ascii="仿宋" w:eastAsia="仿宋" w:hAnsi="仿宋" w:cs="宋体"/>
          <w:color w:val="2B2B2B"/>
          <w:kern w:val="0"/>
          <w:sz w:val="32"/>
          <w:szCs w:val="32"/>
        </w:rPr>
        <w:br/>
        <w:t xml:space="preserve">　　孔繁森、杨善洲、廖俊波……正是这种一脉相承的先进本色，感召共产党人为国强民富呕心沥血、接续向前。</w:t>
      </w:r>
      <w:r w:rsidRPr="00424277">
        <w:rPr>
          <w:rFonts w:ascii="仿宋" w:eastAsia="仿宋" w:hAnsi="仿宋" w:cs="宋体"/>
          <w:color w:val="2B2B2B"/>
          <w:kern w:val="0"/>
          <w:sz w:val="32"/>
          <w:szCs w:val="32"/>
        </w:rPr>
        <w:br/>
        <w:t xml:space="preserve">　　岁月如歌。距离延安700多公里的河南兰考，昔日的风沙盐碱地，已是瓜熟果香。</w:t>
      </w:r>
      <w:r w:rsidRPr="00424277">
        <w:rPr>
          <w:rFonts w:ascii="仿宋" w:eastAsia="仿宋" w:hAnsi="仿宋" w:cs="宋体"/>
          <w:color w:val="2B2B2B"/>
          <w:kern w:val="0"/>
          <w:sz w:val="32"/>
          <w:szCs w:val="32"/>
        </w:rPr>
        <w:br/>
        <w:t xml:space="preserve">　　燃尽一生、长眠在此的共产党员焦裕禄，应为兰考迎来历史时刻而笑慰——2017年3月，经国务院扶贫开发领导小组评估并经河南省政府批准，兰考县退出贫困县序列。</w:t>
      </w:r>
      <w:r w:rsidRPr="00424277">
        <w:rPr>
          <w:rFonts w:ascii="仿宋" w:eastAsia="仿宋" w:hAnsi="仿宋" w:cs="宋体"/>
          <w:color w:val="2B2B2B"/>
          <w:kern w:val="0"/>
          <w:sz w:val="32"/>
          <w:szCs w:val="32"/>
        </w:rPr>
        <w:br/>
        <w:t xml:space="preserve">　　真正为了人民的政党，才能获得无穷的力量。</w:t>
      </w:r>
      <w:r w:rsidRPr="00424277">
        <w:rPr>
          <w:rFonts w:ascii="仿宋" w:eastAsia="仿宋" w:hAnsi="仿宋" w:cs="宋体"/>
          <w:color w:val="2B2B2B"/>
          <w:kern w:val="0"/>
          <w:sz w:val="32"/>
          <w:szCs w:val="32"/>
        </w:rPr>
        <w:br/>
        <w:t xml:space="preserve">　　成立96年来，党领导人民开展土地改革告别封建剥削制度，不断解放和发展生产力，实现7亿多人口脱贫……</w:t>
      </w:r>
      <w:r w:rsidRPr="00424277">
        <w:rPr>
          <w:rFonts w:ascii="仿宋" w:eastAsia="仿宋" w:hAnsi="仿宋" w:cs="宋体"/>
          <w:color w:val="2B2B2B"/>
          <w:kern w:val="0"/>
          <w:sz w:val="32"/>
          <w:szCs w:val="32"/>
        </w:rPr>
        <w:br/>
        <w:t xml:space="preserve">　　成立96年来，中国共产党从最初的数十人，逐步发展成为拥有8900多万党员、450多万个党组织的执政党……</w:t>
      </w:r>
      <w:r w:rsidRPr="00424277">
        <w:rPr>
          <w:rFonts w:ascii="仿宋" w:eastAsia="仿宋" w:hAnsi="仿宋" w:cs="宋体"/>
          <w:color w:val="2B2B2B"/>
          <w:kern w:val="0"/>
          <w:sz w:val="32"/>
          <w:szCs w:val="32"/>
        </w:rPr>
        <w:br/>
        <w:t xml:space="preserve">　　“为了人民、依靠人民、造福人民，正是人民至上执政理念的鲜明体现。”河南大学中原发展研究院院长耿明斋说，也正是因为这种独特的先进性，中国共产党才能做到天下归</w:t>
      </w:r>
      <w:r w:rsidRPr="00424277">
        <w:rPr>
          <w:rFonts w:ascii="仿宋" w:eastAsia="仿宋" w:hAnsi="仿宋" w:cs="宋体"/>
          <w:color w:val="2B2B2B"/>
          <w:kern w:val="0"/>
          <w:sz w:val="32"/>
          <w:szCs w:val="32"/>
        </w:rPr>
        <w:lastRenderedPageBreak/>
        <w:t>心，引领中国扬帆远航。</w:t>
      </w:r>
      <w:r w:rsidRPr="00424277">
        <w:rPr>
          <w:rFonts w:ascii="仿宋" w:eastAsia="仿宋" w:hAnsi="仿宋" w:cs="宋体"/>
          <w:color w:val="2B2B2B"/>
          <w:kern w:val="0"/>
          <w:sz w:val="32"/>
          <w:szCs w:val="32"/>
        </w:rPr>
        <w:br/>
        <w:t xml:space="preserve">　　始终坚持自信自强，这是走向复兴的中国融于血脉的鲜明特质——</w:t>
      </w:r>
      <w:r w:rsidRPr="00424277">
        <w:rPr>
          <w:rFonts w:ascii="仿宋" w:eastAsia="仿宋" w:hAnsi="仿宋" w:cs="宋体"/>
          <w:color w:val="2B2B2B"/>
          <w:kern w:val="0"/>
          <w:sz w:val="32"/>
          <w:szCs w:val="32"/>
        </w:rPr>
        <w:br/>
        <w:t xml:space="preserve">　　白洋淀，荷花绽放，芦苇摇曳。</w:t>
      </w:r>
      <w:r w:rsidRPr="00424277">
        <w:rPr>
          <w:rFonts w:ascii="仿宋" w:eastAsia="仿宋" w:hAnsi="仿宋" w:cs="宋体"/>
          <w:color w:val="2B2B2B"/>
          <w:kern w:val="0"/>
          <w:sz w:val="32"/>
          <w:szCs w:val="32"/>
        </w:rPr>
        <w:br/>
        <w:t xml:space="preserve">　　端岗楼、打伏击、除特务、诛汉奸……岁月流转，人们依然传颂着雁翎队抗日杀敌的传奇。</w:t>
      </w:r>
      <w:r w:rsidRPr="00424277">
        <w:rPr>
          <w:rFonts w:ascii="仿宋" w:eastAsia="仿宋" w:hAnsi="仿宋" w:cs="宋体"/>
          <w:color w:val="2B2B2B"/>
          <w:kern w:val="0"/>
          <w:sz w:val="32"/>
          <w:szCs w:val="32"/>
        </w:rPr>
        <w:br/>
        <w:t xml:space="preserve">　　河山既复，日月重光。70多年过去，在这片曾被硝烟笼罩的恬静水乡，承载“千年大计、国家大事”重任的河北雄安新区蓝图绘就，将写下中国改革发展新的传奇。</w:t>
      </w:r>
      <w:r w:rsidRPr="00424277">
        <w:rPr>
          <w:rFonts w:ascii="仿宋" w:eastAsia="仿宋" w:hAnsi="仿宋" w:cs="宋体"/>
          <w:color w:val="2B2B2B"/>
          <w:kern w:val="0"/>
          <w:sz w:val="32"/>
          <w:szCs w:val="32"/>
        </w:rPr>
        <w:br/>
        <w:t xml:space="preserve">　　当年威震敌后的雁翎队政委马仲秋，已是华发苍颜的98岁老人，队伍出征的誓言却从未忘记：</w:t>
      </w:r>
      <w:r w:rsidRPr="00424277">
        <w:rPr>
          <w:rFonts w:ascii="仿宋" w:eastAsia="仿宋" w:hAnsi="仿宋" w:cs="宋体"/>
          <w:color w:val="2B2B2B"/>
          <w:kern w:val="0"/>
          <w:sz w:val="32"/>
          <w:szCs w:val="32"/>
        </w:rPr>
        <w:br/>
        <w:t xml:space="preserve">　　“决心与日寇血战到底，敌人必败，共产党必胜！”</w:t>
      </w:r>
      <w:r w:rsidRPr="00424277">
        <w:rPr>
          <w:rFonts w:ascii="仿宋" w:eastAsia="仿宋" w:hAnsi="仿宋" w:cs="宋体"/>
          <w:color w:val="2B2B2B"/>
          <w:kern w:val="0"/>
          <w:sz w:val="32"/>
          <w:szCs w:val="32"/>
        </w:rPr>
        <w:br/>
        <w:t xml:space="preserve">　　遭受侵略，是因为“落后就要挨打”；战胜侵略，是因为在逆境中自强。</w:t>
      </w:r>
      <w:r w:rsidRPr="00424277">
        <w:rPr>
          <w:rFonts w:ascii="仿宋" w:eastAsia="仿宋" w:hAnsi="仿宋" w:cs="宋体"/>
          <w:color w:val="2B2B2B"/>
          <w:kern w:val="0"/>
          <w:sz w:val="32"/>
          <w:szCs w:val="32"/>
        </w:rPr>
        <w:br/>
        <w:t xml:space="preserve">　　从用不到世界十分之一耕地养活超过世界五分之一人口，到跻身全球第二大经济体；从国产大飞机一飞冲天，到新型万吨级驱逐舰驶向深海……今天的中国，创造出一个又一个令世人惊叹的奇迹。</w:t>
      </w:r>
      <w:r w:rsidRPr="00424277">
        <w:rPr>
          <w:rFonts w:ascii="仿宋" w:eastAsia="仿宋" w:hAnsi="仿宋" w:cs="宋体"/>
          <w:color w:val="2B2B2B"/>
          <w:kern w:val="0"/>
          <w:sz w:val="32"/>
          <w:szCs w:val="32"/>
        </w:rPr>
        <w:br/>
        <w:t xml:space="preserve">　　从向深度贫困宣战，到向改革“深水区”进发；从决胜</w:t>
      </w:r>
      <w:r w:rsidRPr="00424277">
        <w:rPr>
          <w:rFonts w:ascii="仿宋" w:eastAsia="仿宋" w:hAnsi="仿宋" w:cs="宋体"/>
          <w:color w:val="2B2B2B"/>
          <w:kern w:val="0"/>
          <w:sz w:val="32"/>
          <w:szCs w:val="32"/>
        </w:rPr>
        <w:lastRenderedPageBreak/>
        <w:t>第一个百年奋斗目标，到谋划“全面建成小康社会之后的路怎么走”……今天的中国，直面具有许多新的历史特点的伟大斗争。</w:t>
      </w:r>
      <w:r w:rsidRPr="00424277">
        <w:rPr>
          <w:rFonts w:ascii="仿宋" w:eastAsia="仿宋" w:hAnsi="仿宋" w:cs="宋体"/>
          <w:color w:val="2B2B2B"/>
          <w:kern w:val="0"/>
          <w:sz w:val="32"/>
          <w:szCs w:val="32"/>
        </w:rPr>
        <w:br/>
        <w:t xml:space="preserve">　　“抗战胜利一扫百年来中华民族屡战屡败的心理阴霾，恢复了久违的民族自信。”北京市党史办原副主任李明圣说，这种必胜信念薪火相传，必将坚定亿万国人对中国特色社会主义的理论自信、道路自信、制度自信、文化自信，继续夺取新的伟大胜利。</w:t>
      </w:r>
      <w:r w:rsidRPr="00424277">
        <w:rPr>
          <w:rFonts w:ascii="仿宋" w:eastAsia="仿宋" w:hAnsi="仿宋" w:cs="宋体"/>
          <w:color w:val="2B2B2B"/>
          <w:kern w:val="0"/>
          <w:sz w:val="32"/>
          <w:szCs w:val="32"/>
        </w:rPr>
        <w:br/>
        <w:t xml:space="preserve">　　始终坚持和平发展，这是走向复兴的中国面向世界的庄严宣示——</w:t>
      </w:r>
      <w:r w:rsidRPr="00424277">
        <w:rPr>
          <w:rFonts w:ascii="仿宋" w:eastAsia="仿宋" w:hAnsi="仿宋" w:cs="宋体"/>
          <w:color w:val="2B2B2B"/>
          <w:kern w:val="0"/>
          <w:sz w:val="32"/>
          <w:szCs w:val="32"/>
        </w:rPr>
        <w:br/>
        <w:t xml:space="preserve">　　今年春季，全国教科书全面落实14年抗战概念；七七前夕，国歌法草案公开征求意见。</w:t>
      </w:r>
      <w:r w:rsidRPr="00424277">
        <w:rPr>
          <w:rFonts w:ascii="仿宋" w:eastAsia="仿宋" w:hAnsi="仿宋" w:cs="宋体"/>
          <w:color w:val="2B2B2B"/>
          <w:kern w:val="0"/>
          <w:sz w:val="32"/>
          <w:szCs w:val="32"/>
        </w:rPr>
        <w:br/>
        <w:t xml:space="preserve">　　“历史是最好的教科书，也是最好的清醒剂。”中国抗日战争史学会副秘书长李蓉说，“从教材到国歌，就是要通过这样的教育，让下一代不忘历史、牢记使命，投身到民族复兴的伟大实践当中。”</w:t>
      </w:r>
      <w:r w:rsidRPr="00424277">
        <w:rPr>
          <w:rFonts w:ascii="仿宋" w:eastAsia="仿宋" w:hAnsi="仿宋" w:cs="宋体"/>
          <w:color w:val="2B2B2B"/>
          <w:kern w:val="0"/>
          <w:sz w:val="32"/>
          <w:szCs w:val="32"/>
        </w:rPr>
        <w:br/>
        <w:t xml:space="preserve">　　“绝不让历史悲剧重演，是我们对当年为维护人类自由、正义、和平而牺牲的英灵、对惨遭屠杀的无辜亡灵的最好纪念。”习近平总书记掷地有声的话语，代表着一切爱好和平</w:t>
      </w:r>
      <w:r w:rsidRPr="00424277">
        <w:rPr>
          <w:rFonts w:ascii="仿宋" w:eastAsia="仿宋" w:hAnsi="仿宋" w:cs="宋体"/>
          <w:color w:val="2B2B2B"/>
          <w:kern w:val="0"/>
          <w:sz w:val="32"/>
          <w:szCs w:val="32"/>
        </w:rPr>
        <w:lastRenderedPageBreak/>
        <w:t>人士的心声。</w:t>
      </w:r>
      <w:r w:rsidRPr="00424277">
        <w:rPr>
          <w:rFonts w:ascii="仿宋" w:eastAsia="仿宋" w:hAnsi="仿宋" w:cs="宋体"/>
          <w:color w:val="2B2B2B"/>
          <w:kern w:val="0"/>
          <w:sz w:val="32"/>
          <w:szCs w:val="32"/>
        </w:rPr>
        <w:br/>
        <w:t xml:space="preserve">　　从提出“一带一路”倡议到发起成立亚洲基础设施投资银行，从参与全球维和行动到倡导构建人类命运共同体……中国人民将刻骨铭心的苦难记忆，化作对和平发展的不渝追求，为维护世界和平持续贡献智慧力量。</w:t>
      </w:r>
      <w:r w:rsidRPr="00424277">
        <w:rPr>
          <w:rFonts w:ascii="仿宋" w:eastAsia="仿宋" w:hAnsi="仿宋" w:cs="宋体"/>
          <w:color w:val="2B2B2B"/>
          <w:kern w:val="0"/>
          <w:sz w:val="32"/>
          <w:szCs w:val="32"/>
        </w:rPr>
        <w:br/>
        <w:t xml:space="preserve">　　岁月的脚步不会停歇，奋斗的征程永远向前。</w:t>
      </w:r>
      <w:r w:rsidRPr="00424277">
        <w:rPr>
          <w:rFonts w:ascii="仿宋" w:eastAsia="仿宋" w:hAnsi="仿宋" w:cs="宋体"/>
          <w:color w:val="2B2B2B"/>
          <w:kern w:val="0"/>
          <w:sz w:val="32"/>
          <w:szCs w:val="32"/>
        </w:rPr>
        <w:br/>
        <w:t xml:space="preserve">　　1937年，22岁的焦若愚投身抗日的行列。次年，他担任中共宛平县长。</w:t>
      </w:r>
      <w:r w:rsidRPr="00424277">
        <w:rPr>
          <w:rFonts w:ascii="仿宋" w:eastAsia="仿宋" w:hAnsi="仿宋" w:cs="宋体"/>
          <w:color w:val="2B2B2B"/>
          <w:kern w:val="0"/>
          <w:sz w:val="32"/>
          <w:szCs w:val="32"/>
        </w:rPr>
        <w:br/>
        <w:t xml:space="preserve">　　2017年，102岁的焦若愚出席中共北京市第十二次代表大会，在全体代表中最为年长。</w:t>
      </w:r>
      <w:r w:rsidRPr="00424277">
        <w:rPr>
          <w:rFonts w:ascii="仿宋" w:eastAsia="仿宋" w:hAnsi="仿宋" w:cs="宋体"/>
          <w:color w:val="2B2B2B"/>
          <w:kern w:val="0"/>
          <w:sz w:val="32"/>
          <w:szCs w:val="32"/>
        </w:rPr>
        <w:br/>
        <w:t xml:space="preserve">　　“别忘了抗战历史，不管时代怎么变化，我们的事业和精神要一代一代传下去！”这位有81年党龄的老党员殷殷叮嘱。</w:t>
      </w:r>
    </w:p>
    <w:p w:rsidR="00424277" w:rsidRPr="00424277" w:rsidRDefault="00424277" w:rsidP="00FC4C02">
      <w:pPr>
        <w:widowControl/>
        <w:spacing w:before="100" w:beforeAutospacing="1" w:after="280" w:line="700" w:lineRule="exact"/>
        <w:ind w:firstLine="560"/>
        <w:jc w:val="right"/>
        <w:rPr>
          <w:rFonts w:ascii="仿宋" w:eastAsia="仿宋" w:hAnsi="仿宋" w:cs="宋体"/>
          <w:color w:val="2B2B2B"/>
          <w:kern w:val="0"/>
          <w:sz w:val="32"/>
          <w:szCs w:val="32"/>
        </w:rPr>
      </w:pPr>
      <w:r>
        <w:rPr>
          <w:rFonts w:ascii="仿宋" w:eastAsia="仿宋" w:hAnsi="仿宋" w:cs="宋体" w:hint="eastAsia"/>
          <w:color w:val="2B2B2B"/>
          <w:kern w:val="0"/>
          <w:sz w:val="32"/>
          <w:szCs w:val="32"/>
        </w:rPr>
        <w:t>本文原载《新华社》（2017年7月7日第</w:t>
      </w:r>
      <w:r w:rsidR="00986D98">
        <w:rPr>
          <w:rFonts w:ascii="仿宋" w:eastAsia="仿宋" w:hAnsi="仿宋" w:cs="宋体" w:hint="eastAsia"/>
          <w:color w:val="2B2B2B"/>
          <w:kern w:val="0"/>
          <w:sz w:val="32"/>
          <w:szCs w:val="32"/>
        </w:rPr>
        <w:t>十六</w:t>
      </w:r>
      <w:r>
        <w:rPr>
          <w:rFonts w:ascii="仿宋" w:eastAsia="仿宋" w:hAnsi="仿宋" w:cs="宋体" w:hint="eastAsia"/>
          <w:color w:val="2B2B2B"/>
          <w:kern w:val="0"/>
          <w:sz w:val="32"/>
          <w:szCs w:val="32"/>
        </w:rPr>
        <w:t>版）</w:t>
      </w:r>
    </w:p>
    <w:p w:rsidR="005D0C21" w:rsidRDefault="005D0C21" w:rsidP="00FC4C02">
      <w:pPr>
        <w:widowControl/>
        <w:spacing w:line="700" w:lineRule="exact"/>
        <w:jc w:val="left"/>
        <w:rPr>
          <w:rFonts w:ascii="方正小标宋简体" w:eastAsia="方正小标宋简体" w:hAnsiTheme="majorEastAsia"/>
          <w:bCs/>
          <w:sz w:val="36"/>
          <w:szCs w:val="36"/>
        </w:rPr>
      </w:pPr>
    </w:p>
    <w:p w:rsidR="00FC4C02" w:rsidRDefault="00FC4C02" w:rsidP="00FC4C02">
      <w:pPr>
        <w:widowControl/>
        <w:spacing w:line="700" w:lineRule="exact"/>
        <w:jc w:val="left"/>
        <w:rPr>
          <w:rFonts w:ascii="方正小标宋简体" w:eastAsia="方正小标宋简体" w:hAnsiTheme="majorEastAsia"/>
          <w:bCs/>
          <w:sz w:val="36"/>
          <w:szCs w:val="36"/>
        </w:rPr>
      </w:pPr>
    </w:p>
    <w:p w:rsidR="00424277" w:rsidRPr="00F16303" w:rsidRDefault="00424277" w:rsidP="00FC4C02">
      <w:pPr>
        <w:widowControl/>
        <w:spacing w:before="100" w:beforeAutospacing="1" w:after="100" w:afterAutospacing="1" w:line="700" w:lineRule="exact"/>
        <w:jc w:val="center"/>
        <w:outlineLvl w:val="2"/>
        <w:rPr>
          <w:rFonts w:ascii="方正小标宋简体" w:eastAsia="方正小标宋简体" w:hAnsi="宋体" w:cs="宋体"/>
          <w:bCs/>
          <w:color w:val="0F0F0F"/>
          <w:kern w:val="0"/>
          <w:sz w:val="44"/>
          <w:szCs w:val="44"/>
        </w:rPr>
      </w:pPr>
      <w:r w:rsidRPr="00F16303">
        <w:rPr>
          <w:rFonts w:ascii="方正小标宋简体" w:eastAsia="方正小标宋简体" w:hAnsi="宋体" w:cs="宋体" w:hint="eastAsia"/>
          <w:bCs/>
          <w:color w:val="0F0F0F"/>
          <w:kern w:val="0"/>
          <w:sz w:val="44"/>
          <w:szCs w:val="44"/>
        </w:rPr>
        <w:lastRenderedPageBreak/>
        <w:t>王岐山在检查扶贫领域监督执纪问责工作时强调</w:t>
      </w:r>
      <w:r w:rsidRPr="00F16303">
        <w:rPr>
          <w:rFonts w:ascii="方正小标宋简体" w:eastAsia="方正小标宋简体" w:hAnsi="宋体" w:cs="宋体" w:hint="eastAsia"/>
          <w:bCs/>
          <w:color w:val="0F0F0F"/>
          <w:kern w:val="36"/>
          <w:sz w:val="44"/>
          <w:szCs w:val="44"/>
        </w:rPr>
        <w:t>发扬钉钉子精神</w:t>
      </w:r>
      <w:r w:rsidR="00F16303">
        <w:rPr>
          <w:rFonts w:ascii="宋体" w:eastAsia="方正小标宋简体" w:hAnsi="宋体" w:cs="宋体" w:hint="eastAsia"/>
          <w:bCs/>
          <w:color w:val="0F0F0F"/>
          <w:kern w:val="36"/>
          <w:sz w:val="44"/>
          <w:szCs w:val="44"/>
        </w:rPr>
        <w:t xml:space="preserve"> </w:t>
      </w:r>
      <w:r w:rsidRPr="00F16303">
        <w:rPr>
          <w:rFonts w:ascii="方正小标宋简体" w:eastAsia="方正小标宋简体" w:hAnsi="宋体" w:cs="宋体" w:hint="eastAsia"/>
          <w:bCs/>
          <w:color w:val="0F0F0F"/>
          <w:kern w:val="36"/>
          <w:sz w:val="44"/>
          <w:szCs w:val="44"/>
        </w:rPr>
        <w:t>以扎扎实实的成效迎接十九大</w:t>
      </w:r>
    </w:p>
    <w:p w:rsidR="00310941" w:rsidRPr="00310941" w:rsidRDefault="00310941" w:rsidP="00FC4C02">
      <w:pPr>
        <w:widowControl/>
        <w:spacing w:before="100" w:beforeAutospacing="1" w:after="100" w:afterAutospacing="1" w:line="700" w:lineRule="exact"/>
        <w:jc w:val="left"/>
        <w:rPr>
          <w:rFonts w:ascii="仿宋" w:eastAsia="仿宋" w:hAnsi="仿宋" w:cs="宋体"/>
          <w:color w:val="0F0F0F"/>
          <w:kern w:val="0"/>
          <w:sz w:val="32"/>
          <w:szCs w:val="32"/>
        </w:rPr>
      </w:pPr>
      <w:r>
        <w:rPr>
          <w:rFonts w:ascii="宋体" w:eastAsia="宋体" w:hAnsi="宋体" w:cs="宋体" w:hint="eastAsia"/>
          <w:color w:val="0F0F0F"/>
          <w:kern w:val="0"/>
          <w:sz w:val="24"/>
          <w:szCs w:val="24"/>
        </w:rPr>
        <w:t xml:space="preserve"> </w:t>
      </w:r>
      <w:r w:rsidRPr="00310941">
        <w:rPr>
          <w:rFonts w:ascii="仿宋" w:eastAsia="仿宋" w:hAnsi="仿宋" w:cs="宋体" w:hint="eastAsia"/>
          <w:color w:val="0F0F0F"/>
          <w:kern w:val="0"/>
          <w:sz w:val="32"/>
          <w:szCs w:val="32"/>
        </w:rPr>
        <w:t xml:space="preserve">   </w:t>
      </w:r>
      <w:r>
        <w:rPr>
          <w:rFonts w:ascii="仿宋" w:eastAsia="仿宋" w:hAnsi="仿宋" w:cs="宋体" w:hint="eastAsia"/>
          <w:color w:val="0F0F0F"/>
          <w:kern w:val="0"/>
          <w:sz w:val="32"/>
          <w:szCs w:val="32"/>
        </w:rPr>
        <w:t>《人民日报》</w:t>
      </w:r>
      <w:r w:rsidRPr="00310941">
        <w:rPr>
          <w:rFonts w:ascii="仿宋" w:eastAsia="仿宋" w:hAnsi="仿宋" w:cs="宋体" w:hint="eastAsia"/>
          <w:color w:val="0F0F0F"/>
          <w:kern w:val="0"/>
          <w:sz w:val="32"/>
          <w:szCs w:val="32"/>
        </w:rPr>
        <w:t>7月19</w:t>
      </w:r>
      <w:r w:rsidR="00FC4C02">
        <w:rPr>
          <w:rFonts w:ascii="仿宋" w:eastAsia="仿宋" w:hAnsi="仿宋" w:cs="宋体" w:hint="eastAsia"/>
          <w:color w:val="0F0F0F"/>
          <w:kern w:val="0"/>
          <w:sz w:val="32"/>
          <w:szCs w:val="32"/>
        </w:rPr>
        <w:t>日电 记者姜洁</w:t>
      </w:r>
      <w:r w:rsidR="00603CAD">
        <w:rPr>
          <w:rFonts w:ascii="仿宋" w:eastAsia="仿宋" w:hAnsi="仿宋" w:cs="宋体" w:hint="eastAsia"/>
          <w:color w:val="0F0F0F"/>
          <w:kern w:val="0"/>
          <w:sz w:val="32"/>
          <w:szCs w:val="32"/>
        </w:rPr>
        <w:t xml:space="preserve">  </w:t>
      </w:r>
      <w:r w:rsidRPr="00310941">
        <w:rPr>
          <w:rFonts w:ascii="仿宋" w:eastAsia="仿宋" w:hAnsi="仿宋" w:cs="宋体" w:hint="eastAsia"/>
          <w:color w:val="0F0F0F"/>
          <w:kern w:val="0"/>
          <w:sz w:val="32"/>
          <w:szCs w:val="32"/>
        </w:rPr>
        <w:t>中共中央政治局常委、中央纪委书记王岐山18日至19日在河北省张家口市检查扶贫领域监督执纪问责工作电视电话会议精神落实情况。他强调，要牢固树立“四个意识”，贯彻推进“四个全面”战略布局的要求和党中央脱贫攻坚决策部署，到基层去、落实在行动上，强化监督执纪问责，不断增强人民群众的获得感，以扎扎实实的工作成效迎接党的十九大胜利召开。</w:t>
      </w:r>
    </w:p>
    <w:p w:rsidR="00310941" w:rsidRPr="00310941" w:rsidRDefault="00310941" w:rsidP="00FC4C02">
      <w:pPr>
        <w:widowControl/>
        <w:spacing w:before="100" w:beforeAutospacing="1" w:after="100" w:afterAutospacing="1" w:line="700" w:lineRule="exact"/>
        <w:jc w:val="left"/>
        <w:rPr>
          <w:rFonts w:ascii="仿宋" w:eastAsia="仿宋" w:hAnsi="仿宋" w:cs="宋体"/>
          <w:color w:val="0F0F0F"/>
          <w:kern w:val="0"/>
          <w:sz w:val="32"/>
          <w:szCs w:val="32"/>
        </w:rPr>
      </w:pPr>
      <w:r w:rsidRPr="00310941">
        <w:rPr>
          <w:rFonts w:ascii="仿宋" w:eastAsia="仿宋" w:hAnsi="仿宋" w:cs="宋体" w:hint="eastAsia"/>
          <w:color w:val="0F0F0F"/>
          <w:kern w:val="0"/>
          <w:sz w:val="32"/>
          <w:szCs w:val="32"/>
        </w:rPr>
        <w:t xml:space="preserve">　　王岐山指出，打赢脱贫攻坚战，是习近平总书记代表党和国家向人民和世界作出的承诺。2020年贫困群众要同全国人民一道进入全面小康社会，2022年要举办北京冬奥会，张家口也将聚焦世界的目光，展现迈入全面小康的崭新形象。脱贫攻坚体现党的宗旨和人民立场，体现党中央的政治和大局，关乎实现党的历史使命。一个行动胜过一打纲领。落实中央纪委扶贫会议工作要求，市县党委纪委是关键。要切实担负起主体责任和监督责任，坚决防止层层发文件、填表格，以会议贯彻会议、以文件落实文件，而要走出办公室，深入</w:t>
      </w:r>
      <w:r w:rsidRPr="00310941">
        <w:rPr>
          <w:rFonts w:ascii="仿宋" w:eastAsia="仿宋" w:hAnsi="仿宋" w:cs="宋体" w:hint="eastAsia"/>
          <w:color w:val="0F0F0F"/>
          <w:kern w:val="0"/>
          <w:sz w:val="32"/>
          <w:szCs w:val="32"/>
        </w:rPr>
        <w:lastRenderedPageBreak/>
        <w:t>县乡检查抽查，到贫困户家中了解，核查信访问题线索，掌握真实情况，发扬钉钉子精神，一个节点一个节点地抓，层层传导压力，真正狠抓落实。纪委要拉长耳朵、瞪大眼睛，紧盯形式主义、官僚主义、搞数字脱贫问题，及时向党委报告；严肃查处基层干部优亲厚友、雁过拔毛、强占掠夺等行为，既通报曝光典型案例，又对扶贫工作失职失责的党委纪委“双问责”，确保中央的扶贫政策和资金项目惠及贫困群众，经得住历史的检验。基层党组织要以优良的党风带动民风转变，教育引导贫困群众立志，靠自己的双手勤劳致富。</w:t>
      </w:r>
    </w:p>
    <w:p w:rsidR="00310941" w:rsidRPr="00310941" w:rsidRDefault="00310941" w:rsidP="00FC4C02">
      <w:pPr>
        <w:widowControl/>
        <w:spacing w:before="100" w:beforeAutospacing="1" w:after="100" w:afterAutospacing="1" w:line="700" w:lineRule="exact"/>
        <w:jc w:val="left"/>
        <w:rPr>
          <w:rFonts w:ascii="仿宋" w:eastAsia="仿宋" w:hAnsi="仿宋" w:cs="宋体"/>
          <w:color w:val="0F0F0F"/>
          <w:kern w:val="0"/>
          <w:sz w:val="32"/>
          <w:szCs w:val="32"/>
        </w:rPr>
      </w:pPr>
      <w:r w:rsidRPr="00310941">
        <w:rPr>
          <w:rFonts w:ascii="仿宋" w:eastAsia="仿宋" w:hAnsi="仿宋" w:cs="宋体" w:hint="eastAsia"/>
          <w:color w:val="0F0F0F"/>
          <w:kern w:val="0"/>
          <w:sz w:val="32"/>
          <w:szCs w:val="32"/>
        </w:rPr>
        <w:t xml:space="preserve">　　王岐山来到张家口市纪委，在信访室查看扶贫领域信访登记处置情况，走进党风政风监督室、纪检监察室，与纪检监察干部亲切交流，并与纪委领导班子成员座谈。他说，新一届市纪委工作要有新气象新面貌，始终聚焦中心任务，深化转职能、转方式、转作风，守住职责定位，扎实做好基础工作，对反映市管干部问题线索及时更新，准确把握政治生态的“树木”与“森林”。信任不能代替监督，信任是前提。全面从严治党永远在路上，实践监督执纪“四种形态”要在运用第一种形态上下功夫。谈话函询是从严治党的常态，对函询中如实说明情况予以采信并了结的，结果要书面通知干</w:t>
      </w:r>
      <w:r w:rsidRPr="00310941">
        <w:rPr>
          <w:rFonts w:ascii="仿宋" w:eastAsia="仿宋" w:hAnsi="仿宋" w:cs="宋体" w:hint="eastAsia"/>
          <w:color w:val="0F0F0F"/>
          <w:kern w:val="0"/>
          <w:sz w:val="32"/>
          <w:szCs w:val="32"/>
        </w:rPr>
        <w:lastRenderedPageBreak/>
        <w:t>部本人，体现党内政治生活的严肃性。中央纪委已发出了结反馈1770多件次，这充分体现了党组织对干部的信任，彰显了我们党的自信。王岐山要求，省区市党委纪委要密切关注监察体制改革试点工作情况，统一思想、提前谋划，做好制定工作方案和组织实施的各项准备工作。</w:t>
      </w:r>
    </w:p>
    <w:p w:rsidR="00424277" w:rsidRPr="00037344" w:rsidRDefault="00310941" w:rsidP="00037344">
      <w:pPr>
        <w:widowControl/>
        <w:spacing w:before="100" w:beforeAutospacing="1" w:after="100" w:afterAutospacing="1" w:line="700" w:lineRule="exact"/>
        <w:jc w:val="left"/>
        <w:rPr>
          <w:rFonts w:ascii="仿宋" w:eastAsia="仿宋" w:hAnsi="仿宋" w:cs="宋体"/>
          <w:color w:val="0F0F0F"/>
          <w:kern w:val="0"/>
          <w:sz w:val="32"/>
          <w:szCs w:val="32"/>
        </w:rPr>
      </w:pPr>
      <w:r w:rsidRPr="00310941">
        <w:rPr>
          <w:rFonts w:ascii="仿宋" w:eastAsia="仿宋" w:hAnsi="仿宋" w:cs="宋体" w:hint="eastAsia"/>
          <w:color w:val="0F0F0F"/>
          <w:kern w:val="0"/>
          <w:sz w:val="32"/>
          <w:szCs w:val="32"/>
        </w:rPr>
        <w:t xml:space="preserve">　　王岐山考察了北京冬奥会张家口赛区场地建设，还来到张北县油篓沟镇花兰井村看望贫困户，检查村党支部开展扶贫工作情况。</w:t>
      </w:r>
      <w:r w:rsidRPr="00310941">
        <w:rPr>
          <w:rFonts w:ascii="仿宋" w:eastAsia="仿宋" w:hAnsi="仿宋" w:cs="宋体" w:hint="eastAsia"/>
          <w:color w:val="0F0F0F"/>
          <w:kern w:val="0"/>
          <w:sz w:val="32"/>
          <w:szCs w:val="32"/>
        </w:rPr>
        <w:br/>
        <w:t xml:space="preserve">　　</w:t>
      </w:r>
      <w:r>
        <w:rPr>
          <w:rFonts w:ascii="仿宋" w:eastAsia="仿宋" w:hAnsi="仿宋" w:cs="宋体" w:hint="eastAsia"/>
          <w:color w:val="0F0F0F"/>
          <w:kern w:val="0"/>
          <w:sz w:val="32"/>
          <w:szCs w:val="32"/>
        </w:rPr>
        <w:t>本文原载</w:t>
      </w:r>
      <w:r w:rsidRPr="00310941">
        <w:rPr>
          <w:rFonts w:ascii="仿宋" w:eastAsia="仿宋" w:hAnsi="仿宋" w:cs="宋体" w:hint="eastAsia"/>
          <w:color w:val="0F0F0F"/>
          <w:kern w:val="0"/>
          <w:sz w:val="32"/>
          <w:szCs w:val="32"/>
        </w:rPr>
        <w:t>《 人民日报 》（ 2017年07月20日</w:t>
      </w:r>
      <w:r w:rsidR="00986D98">
        <w:rPr>
          <w:rFonts w:ascii="仿宋" w:eastAsia="仿宋" w:hAnsi="仿宋" w:cs="宋体" w:hint="eastAsia"/>
          <w:color w:val="0F0F0F"/>
          <w:kern w:val="0"/>
          <w:sz w:val="32"/>
          <w:szCs w:val="32"/>
        </w:rPr>
        <w:t>第四</w:t>
      </w:r>
      <w:r w:rsidRPr="00310941">
        <w:rPr>
          <w:rFonts w:ascii="仿宋" w:eastAsia="仿宋" w:hAnsi="仿宋" w:cs="宋体" w:hint="eastAsia"/>
          <w:color w:val="0F0F0F"/>
          <w:kern w:val="0"/>
          <w:sz w:val="32"/>
          <w:szCs w:val="32"/>
        </w:rPr>
        <w:t>版）</w:t>
      </w:r>
    </w:p>
    <w:p w:rsidR="00FA2701" w:rsidRPr="00FA2701" w:rsidRDefault="00FA2701" w:rsidP="00FC4C02">
      <w:pPr>
        <w:widowControl/>
        <w:shd w:val="clear" w:color="auto" w:fill="FFFFFF"/>
        <w:spacing w:line="700" w:lineRule="exact"/>
        <w:rPr>
          <w:rFonts w:ascii="方正小标宋简体" w:eastAsia="方正小标宋简体" w:hAnsiTheme="majorEastAsia"/>
          <w:bCs/>
          <w:sz w:val="36"/>
          <w:szCs w:val="36"/>
        </w:rPr>
      </w:pPr>
    </w:p>
    <w:p w:rsidR="00FA2701" w:rsidRDefault="00FA2701" w:rsidP="00FC4C02">
      <w:pPr>
        <w:widowControl/>
        <w:shd w:val="clear" w:color="auto" w:fill="FFFFFF"/>
        <w:spacing w:line="700" w:lineRule="exact"/>
        <w:rPr>
          <w:rFonts w:ascii="方正小标宋简体" w:eastAsia="方正小标宋简体" w:hAnsiTheme="majorEastAsia"/>
          <w:bCs/>
          <w:sz w:val="44"/>
          <w:szCs w:val="44"/>
        </w:rPr>
      </w:pPr>
    </w:p>
    <w:p w:rsidR="005A0EE2" w:rsidRDefault="005A0EE2" w:rsidP="00FC4C02">
      <w:pPr>
        <w:widowControl/>
        <w:shd w:val="clear" w:color="auto" w:fill="FFFFFF"/>
        <w:spacing w:line="700" w:lineRule="exact"/>
        <w:rPr>
          <w:rFonts w:ascii="方正小标宋简体" w:eastAsia="方正小标宋简体" w:hAnsiTheme="majorEastAsia"/>
          <w:bCs/>
          <w:sz w:val="44"/>
          <w:szCs w:val="44"/>
        </w:rPr>
      </w:pPr>
    </w:p>
    <w:p w:rsidR="005A0EE2" w:rsidRDefault="005A0EE2" w:rsidP="00FC4C02">
      <w:pPr>
        <w:widowControl/>
        <w:shd w:val="clear" w:color="auto" w:fill="FFFFFF"/>
        <w:spacing w:line="700" w:lineRule="exact"/>
        <w:rPr>
          <w:rFonts w:ascii="方正小标宋简体" w:eastAsia="方正小标宋简体" w:hAnsiTheme="majorEastAsia"/>
          <w:bCs/>
          <w:sz w:val="44"/>
          <w:szCs w:val="44"/>
        </w:rPr>
      </w:pPr>
    </w:p>
    <w:p w:rsidR="00037344" w:rsidRDefault="00037344" w:rsidP="00FC4C02">
      <w:pPr>
        <w:widowControl/>
        <w:shd w:val="clear" w:color="auto" w:fill="FFFFFF"/>
        <w:spacing w:line="700" w:lineRule="exact"/>
        <w:rPr>
          <w:rFonts w:ascii="仿宋" w:eastAsia="仿宋" w:hAnsi="仿宋" w:hint="eastAsia"/>
          <w:bCs/>
          <w:sz w:val="32"/>
          <w:szCs w:val="32"/>
        </w:rPr>
      </w:pPr>
    </w:p>
    <w:p w:rsidR="00037344" w:rsidRPr="00FA2701" w:rsidRDefault="00037344" w:rsidP="00FC4C02">
      <w:pPr>
        <w:widowControl/>
        <w:shd w:val="clear" w:color="auto" w:fill="FFFFFF"/>
        <w:spacing w:line="700" w:lineRule="exact"/>
        <w:rPr>
          <w:rFonts w:ascii="仿宋" w:eastAsia="仿宋" w:hAnsi="仿宋"/>
          <w:bCs/>
          <w:sz w:val="32"/>
          <w:szCs w:val="32"/>
        </w:rPr>
      </w:pPr>
    </w:p>
    <w:p w:rsidR="00037344" w:rsidRDefault="00037344" w:rsidP="00037344">
      <w:pPr>
        <w:pStyle w:val="a5"/>
        <w:spacing w:before="0" w:beforeAutospacing="0" w:after="0" w:afterAutospacing="0" w:line="400" w:lineRule="exact"/>
        <w:jc w:val="both"/>
        <w:rPr>
          <w:rFonts w:ascii="仿宋_GB2312" w:eastAsia="仿宋_GB2312" w:hAnsi="Times New Roman" w:cs="Times New Roman"/>
          <w:sz w:val="28"/>
          <w:szCs w:val="28"/>
        </w:rPr>
      </w:pPr>
      <w:r w:rsidRPr="009544C4">
        <w:pict>
          <v:line id="_x0000_s2051" style="position:absolute;left:0;text-align:left;z-index:251658240" from="0,15.45pt" to="477pt,15.45pt" strokecolor="red" strokeweight="1.25pt"/>
        </w:pict>
      </w:r>
    </w:p>
    <w:p w:rsidR="00037344" w:rsidRDefault="00037344" w:rsidP="00037344">
      <w:pPr>
        <w:tabs>
          <w:tab w:val="left" w:pos="3960"/>
          <w:tab w:val="left" w:pos="4560"/>
        </w:tabs>
        <w:spacing w:line="460" w:lineRule="exact"/>
        <w:ind w:right="33"/>
        <w:rPr>
          <w:rFonts w:ascii="仿宋" w:eastAsia="仿宋" w:hAnsi="仿宋" w:cs="Times New Roman"/>
          <w:sz w:val="32"/>
          <w:szCs w:val="32"/>
        </w:rPr>
      </w:pPr>
      <w:r>
        <w:rPr>
          <w:rFonts w:ascii="仿宋" w:eastAsia="仿宋" w:hAnsi="仿宋" w:hint="eastAsia"/>
          <w:b/>
          <w:sz w:val="32"/>
          <w:szCs w:val="32"/>
        </w:rPr>
        <w:t>报：</w:t>
      </w:r>
      <w:r>
        <w:rPr>
          <w:rFonts w:ascii="仿宋" w:eastAsia="仿宋" w:hAnsi="仿宋" w:hint="eastAsia"/>
          <w:sz w:val="32"/>
          <w:szCs w:val="32"/>
        </w:rPr>
        <w:t>学校领导；</w:t>
      </w:r>
    </w:p>
    <w:p w:rsidR="00037344" w:rsidRDefault="00037344" w:rsidP="00037344">
      <w:pPr>
        <w:tabs>
          <w:tab w:val="left" w:pos="3960"/>
          <w:tab w:val="left" w:pos="4560"/>
        </w:tabs>
        <w:spacing w:line="460" w:lineRule="exact"/>
        <w:ind w:right="33"/>
        <w:rPr>
          <w:rFonts w:ascii="仿宋" w:eastAsia="仿宋" w:hAnsi="仿宋"/>
          <w:sz w:val="32"/>
          <w:szCs w:val="32"/>
        </w:rPr>
      </w:pPr>
      <w:r>
        <w:rPr>
          <w:rFonts w:ascii="仿宋" w:eastAsia="仿宋" w:hAnsi="仿宋" w:hint="eastAsia"/>
          <w:b/>
          <w:sz w:val="32"/>
          <w:szCs w:val="32"/>
        </w:rPr>
        <w:t>送：</w:t>
      </w:r>
      <w:r>
        <w:rPr>
          <w:rFonts w:ascii="仿宋" w:eastAsia="仿宋" w:hAnsi="仿宋" w:hint="eastAsia"/>
          <w:sz w:val="32"/>
          <w:szCs w:val="32"/>
        </w:rPr>
        <w:t>学校有关部门；</w:t>
      </w:r>
    </w:p>
    <w:p w:rsidR="00037344" w:rsidRDefault="00037344" w:rsidP="00037344">
      <w:pPr>
        <w:tabs>
          <w:tab w:val="left" w:pos="3960"/>
          <w:tab w:val="left" w:pos="4560"/>
        </w:tabs>
        <w:spacing w:line="460" w:lineRule="exact"/>
        <w:ind w:right="33"/>
        <w:rPr>
          <w:rFonts w:ascii="仿宋" w:eastAsia="仿宋" w:hAnsi="仿宋"/>
          <w:sz w:val="32"/>
          <w:szCs w:val="32"/>
        </w:rPr>
      </w:pPr>
      <w:r>
        <w:rPr>
          <w:rFonts w:ascii="仿宋" w:eastAsia="仿宋" w:hAnsi="仿宋" w:hint="eastAsia"/>
          <w:b/>
          <w:sz w:val="32"/>
          <w:szCs w:val="32"/>
        </w:rPr>
        <w:t>发：</w:t>
      </w:r>
      <w:r>
        <w:rPr>
          <w:rFonts w:ascii="仿宋" w:eastAsia="仿宋" w:hAnsi="仿宋" w:hint="eastAsia"/>
          <w:sz w:val="32"/>
          <w:szCs w:val="32"/>
        </w:rPr>
        <w:t>各党总支、直属党支部、党支部</w:t>
      </w:r>
    </w:p>
    <w:p w:rsidR="00176665" w:rsidRPr="00037344" w:rsidRDefault="00176665" w:rsidP="00037344">
      <w:pPr>
        <w:spacing w:line="700" w:lineRule="exact"/>
      </w:pPr>
    </w:p>
    <w:sectPr w:rsidR="00176665" w:rsidRPr="00037344" w:rsidSect="00042E5C">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1302" w:rsidRDefault="00191302" w:rsidP="00002A06">
      <w:r>
        <w:separator/>
      </w:r>
    </w:p>
  </w:endnote>
  <w:endnote w:type="continuationSeparator" w:id="1">
    <w:p w:rsidR="00191302" w:rsidRDefault="00191302" w:rsidP="00002A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E5C" w:rsidRDefault="00042E5C">
    <w:pPr>
      <w:pStyle w:val="a4"/>
      <w:jc w:val="center"/>
    </w:pPr>
  </w:p>
  <w:p w:rsidR="00042E5C" w:rsidRDefault="00042E5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3411767"/>
      <w:docPartObj>
        <w:docPartGallery w:val="Page Numbers (Bottom of Page)"/>
        <w:docPartUnique/>
      </w:docPartObj>
    </w:sdtPr>
    <w:sdtContent>
      <w:p w:rsidR="00042E5C" w:rsidRDefault="009F24DF">
        <w:pPr>
          <w:pStyle w:val="a4"/>
          <w:jc w:val="center"/>
        </w:pPr>
        <w:fldSimple w:instr=" PAGE   \* MERGEFORMAT ">
          <w:r w:rsidR="00037344" w:rsidRPr="00037344">
            <w:rPr>
              <w:noProof/>
              <w:lang w:val="zh-CN"/>
            </w:rPr>
            <w:t>19</w:t>
          </w:r>
        </w:fldSimple>
      </w:p>
    </w:sdtContent>
  </w:sdt>
  <w:p w:rsidR="00042E5C" w:rsidRDefault="00042E5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1302" w:rsidRDefault="00191302" w:rsidP="00002A06">
      <w:r>
        <w:separator/>
      </w:r>
    </w:p>
  </w:footnote>
  <w:footnote w:type="continuationSeparator" w:id="1">
    <w:p w:rsidR="00191302" w:rsidRDefault="00191302" w:rsidP="00002A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02A06"/>
    <w:rsid w:val="000028B7"/>
    <w:rsid w:val="00002A06"/>
    <w:rsid w:val="00037344"/>
    <w:rsid w:val="00042E5C"/>
    <w:rsid w:val="00176665"/>
    <w:rsid w:val="00191302"/>
    <w:rsid w:val="001E0F83"/>
    <w:rsid w:val="00205A07"/>
    <w:rsid w:val="00310941"/>
    <w:rsid w:val="00347C65"/>
    <w:rsid w:val="003B4DE9"/>
    <w:rsid w:val="003D09BC"/>
    <w:rsid w:val="00404F69"/>
    <w:rsid w:val="00424277"/>
    <w:rsid w:val="004D67AE"/>
    <w:rsid w:val="004E1446"/>
    <w:rsid w:val="004E494A"/>
    <w:rsid w:val="00524D98"/>
    <w:rsid w:val="00546731"/>
    <w:rsid w:val="005A0EE2"/>
    <w:rsid w:val="005C28E9"/>
    <w:rsid w:val="005D0C21"/>
    <w:rsid w:val="00603CAD"/>
    <w:rsid w:val="00640D64"/>
    <w:rsid w:val="006659FD"/>
    <w:rsid w:val="006F7435"/>
    <w:rsid w:val="00783EBA"/>
    <w:rsid w:val="007F12FD"/>
    <w:rsid w:val="008156DA"/>
    <w:rsid w:val="0083539B"/>
    <w:rsid w:val="0088112B"/>
    <w:rsid w:val="008C4BE3"/>
    <w:rsid w:val="0095051E"/>
    <w:rsid w:val="00986D98"/>
    <w:rsid w:val="009F24DF"/>
    <w:rsid w:val="00AF78B7"/>
    <w:rsid w:val="00B10654"/>
    <w:rsid w:val="00B9261F"/>
    <w:rsid w:val="00C04650"/>
    <w:rsid w:val="00C647DD"/>
    <w:rsid w:val="00CE30F1"/>
    <w:rsid w:val="00D44039"/>
    <w:rsid w:val="00D56149"/>
    <w:rsid w:val="00D947E6"/>
    <w:rsid w:val="00F16303"/>
    <w:rsid w:val="00F56B4D"/>
    <w:rsid w:val="00F634E2"/>
    <w:rsid w:val="00F72C42"/>
    <w:rsid w:val="00F7471A"/>
    <w:rsid w:val="00FA2701"/>
    <w:rsid w:val="00FC4C02"/>
    <w:rsid w:val="00FD033A"/>
    <w:rsid w:val="00FD56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DE9"/>
    <w:pPr>
      <w:widowControl w:val="0"/>
      <w:jc w:val="both"/>
    </w:pPr>
  </w:style>
  <w:style w:type="paragraph" w:styleId="1">
    <w:name w:val="heading 1"/>
    <w:basedOn w:val="a"/>
    <w:link w:val="1Char"/>
    <w:uiPriority w:val="9"/>
    <w:qFormat/>
    <w:rsid w:val="00424277"/>
    <w:pPr>
      <w:widowControl/>
      <w:spacing w:before="100" w:beforeAutospacing="1" w:after="100" w:afterAutospacing="1" w:line="480" w:lineRule="auto"/>
      <w:jc w:val="left"/>
      <w:outlineLvl w:val="0"/>
    </w:pPr>
    <w:rPr>
      <w:rFonts w:ascii="宋体" w:eastAsia="宋体" w:hAnsi="宋体" w:cs="宋体"/>
      <w:b/>
      <w:bCs/>
      <w:kern w:val="36"/>
      <w:sz w:val="18"/>
      <w:szCs w:val="18"/>
    </w:rPr>
  </w:style>
  <w:style w:type="paragraph" w:styleId="3">
    <w:name w:val="heading 3"/>
    <w:basedOn w:val="a"/>
    <w:link w:val="3Char"/>
    <w:uiPriority w:val="9"/>
    <w:qFormat/>
    <w:rsid w:val="00424277"/>
    <w:pPr>
      <w:widowControl/>
      <w:spacing w:before="100" w:beforeAutospacing="1" w:after="100" w:afterAutospacing="1" w:line="480" w:lineRule="auto"/>
      <w:jc w:val="left"/>
      <w:outlineLvl w:val="2"/>
    </w:pPr>
    <w:rPr>
      <w:rFonts w:ascii="宋体" w:eastAsia="宋体" w:hAnsi="宋体" w:cs="宋体"/>
      <w:b/>
      <w:bCs/>
      <w:kern w:val="0"/>
      <w:sz w:val="18"/>
      <w:szCs w:val="18"/>
    </w:rPr>
  </w:style>
  <w:style w:type="paragraph" w:styleId="4">
    <w:name w:val="heading 4"/>
    <w:basedOn w:val="a"/>
    <w:next w:val="a"/>
    <w:link w:val="4Char"/>
    <w:uiPriority w:val="9"/>
    <w:semiHidden/>
    <w:unhideWhenUsed/>
    <w:qFormat/>
    <w:rsid w:val="006659FD"/>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02A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02A06"/>
    <w:rPr>
      <w:sz w:val="18"/>
      <w:szCs w:val="18"/>
    </w:rPr>
  </w:style>
  <w:style w:type="paragraph" w:styleId="a4">
    <w:name w:val="footer"/>
    <w:basedOn w:val="a"/>
    <w:link w:val="Char0"/>
    <w:uiPriority w:val="99"/>
    <w:unhideWhenUsed/>
    <w:rsid w:val="00002A06"/>
    <w:pPr>
      <w:tabs>
        <w:tab w:val="center" w:pos="4153"/>
        <w:tab w:val="right" w:pos="8306"/>
      </w:tabs>
      <w:snapToGrid w:val="0"/>
      <w:jc w:val="left"/>
    </w:pPr>
    <w:rPr>
      <w:sz w:val="18"/>
      <w:szCs w:val="18"/>
    </w:rPr>
  </w:style>
  <w:style w:type="character" w:customStyle="1" w:styleId="Char0">
    <w:name w:val="页脚 Char"/>
    <w:basedOn w:val="a0"/>
    <w:link w:val="a4"/>
    <w:uiPriority w:val="99"/>
    <w:rsid w:val="00002A06"/>
    <w:rPr>
      <w:sz w:val="18"/>
      <w:szCs w:val="18"/>
    </w:rPr>
  </w:style>
  <w:style w:type="paragraph" w:styleId="a5">
    <w:name w:val="Normal (Web)"/>
    <w:basedOn w:val="a"/>
    <w:uiPriority w:val="99"/>
    <w:unhideWhenUsed/>
    <w:rsid w:val="00002A06"/>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424277"/>
    <w:rPr>
      <w:rFonts w:ascii="宋体" w:eastAsia="宋体" w:hAnsi="宋体" w:cs="宋体"/>
      <w:b/>
      <w:bCs/>
      <w:kern w:val="36"/>
      <w:sz w:val="18"/>
      <w:szCs w:val="18"/>
    </w:rPr>
  </w:style>
  <w:style w:type="character" w:customStyle="1" w:styleId="3Char">
    <w:name w:val="标题 3 Char"/>
    <w:basedOn w:val="a0"/>
    <w:link w:val="3"/>
    <w:uiPriority w:val="9"/>
    <w:rsid w:val="00424277"/>
    <w:rPr>
      <w:rFonts w:ascii="宋体" w:eastAsia="宋体" w:hAnsi="宋体" w:cs="宋体"/>
      <w:b/>
      <w:bCs/>
      <w:kern w:val="0"/>
      <w:sz w:val="18"/>
      <w:szCs w:val="18"/>
    </w:rPr>
  </w:style>
  <w:style w:type="character" w:customStyle="1" w:styleId="4Char">
    <w:name w:val="标题 4 Char"/>
    <w:basedOn w:val="a0"/>
    <w:link w:val="4"/>
    <w:uiPriority w:val="9"/>
    <w:semiHidden/>
    <w:rsid w:val="006659FD"/>
    <w:rPr>
      <w:rFonts w:asciiTheme="majorHAnsi" w:eastAsiaTheme="majorEastAsia" w:hAnsiTheme="majorHAnsi" w:cstheme="majorBidi"/>
      <w:b/>
      <w:bCs/>
      <w:sz w:val="28"/>
      <w:szCs w:val="28"/>
    </w:rPr>
  </w:style>
</w:styles>
</file>

<file path=word/webSettings.xml><?xml version="1.0" encoding="utf-8"?>
<w:webSettings xmlns:r="http://schemas.openxmlformats.org/officeDocument/2006/relationships" xmlns:w="http://schemas.openxmlformats.org/wordprocessingml/2006/main">
  <w:divs>
    <w:div w:id="15808929">
      <w:bodyDiv w:val="1"/>
      <w:marLeft w:val="0"/>
      <w:marRight w:val="0"/>
      <w:marTop w:val="0"/>
      <w:marBottom w:val="0"/>
      <w:divBdr>
        <w:top w:val="none" w:sz="0" w:space="0" w:color="auto"/>
        <w:left w:val="none" w:sz="0" w:space="0" w:color="auto"/>
        <w:bottom w:val="none" w:sz="0" w:space="0" w:color="auto"/>
        <w:right w:val="none" w:sz="0" w:space="0" w:color="auto"/>
      </w:divBdr>
    </w:div>
    <w:div w:id="274481802">
      <w:bodyDiv w:val="1"/>
      <w:marLeft w:val="0"/>
      <w:marRight w:val="0"/>
      <w:marTop w:val="0"/>
      <w:marBottom w:val="0"/>
      <w:divBdr>
        <w:top w:val="none" w:sz="0" w:space="0" w:color="auto"/>
        <w:left w:val="none" w:sz="0" w:space="0" w:color="auto"/>
        <w:bottom w:val="none" w:sz="0" w:space="0" w:color="auto"/>
        <w:right w:val="none" w:sz="0" w:space="0" w:color="auto"/>
      </w:divBdr>
    </w:div>
    <w:div w:id="568923536">
      <w:bodyDiv w:val="1"/>
      <w:marLeft w:val="0"/>
      <w:marRight w:val="0"/>
      <w:marTop w:val="0"/>
      <w:marBottom w:val="0"/>
      <w:divBdr>
        <w:top w:val="none" w:sz="0" w:space="0" w:color="auto"/>
        <w:left w:val="none" w:sz="0" w:space="0" w:color="auto"/>
        <w:bottom w:val="none" w:sz="0" w:space="0" w:color="auto"/>
        <w:right w:val="none" w:sz="0" w:space="0" w:color="auto"/>
      </w:divBdr>
      <w:divsChild>
        <w:div w:id="1430469553">
          <w:marLeft w:val="0"/>
          <w:marRight w:val="0"/>
          <w:marTop w:val="400"/>
          <w:marBottom w:val="0"/>
          <w:divBdr>
            <w:top w:val="none" w:sz="0" w:space="0" w:color="auto"/>
            <w:left w:val="none" w:sz="0" w:space="0" w:color="auto"/>
            <w:bottom w:val="none" w:sz="0" w:space="0" w:color="auto"/>
            <w:right w:val="none" w:sz="0" w:space="0" w:color="auto"/>
          </w:divBdr>
          <w:divsChild>
            <w:div w:id="374738257">
              <w:marLeft w:val="0"/>
              <w:marRight w:val="0"/>
              <w:marTop w:val="0"/>
              <w:marBottom w:val="0"/>
              <w:divBdr>
                <w:top w:val="none" w:sz="0" w:space="0" w:color="auto"/>
                <w:left w:val="none" w:sz="0" w:space="0" w:color="auto"/>
                <w:bottom w:val="none" w:sz="0" w:space="0" w:color="auto"/>
                <w:right w:val="none" w:sz="0" w:space="0" w:color="auto"/>
              </w:divBdr>
              <w:divsChild>
                <w:div w:id="867839734">
                  <w:marLeft w:val="0"/>
                  <w:marRight w:val="0"/>
                  <w:marTop w:val="400"/>
                  <w:marBottom w:val="600"/>
                  <w:divBdr>
                    <w:top w:val="none" w:sz="0" w:space="0" w:color="auto"/>
                    <w:left w:val="none" w:sz="0" w:space="0" w:color="auto"/>
                    <w:bottom w:val="none" w:sz="0" w:space="0" w:color="auto"/>
                    <w:right w:val="none" w:sz="0" w:space="0" w:color="auto"/>
                  </w:divBdr>
                </w:div>
              </w:divsChild>
            </w:div>
          </w:divsChild>
        </w:div>
      </w:divsChild>
    </w:div>
    <w:div w:id="573395645">
      <w:bodyDiv w:val="1"/>
      <w:marLeft w:val="0"/>
      <w:marRight w:val="0"/>
      <w:marTop w:val="0"/>
      <w:marBottom w:val="0"/>
      <w:divBdr>
        <w:top w:val="none" w:sz="0" w:space="0" w:color="auto"/>
        <w:left w:val="none" w:sz="0" w:space="0" w:color="auto"/>
        <w:bottom w:val="none" w:sz="0" w:space="0" w:color="auto"/>
        <w:right w:val="none" w:sz="0" w:space="0" w:color="auto"/>
      </w:divBdr>
      <w:divsChild>
        <w:div w:id="966356150">
          <w:marLeft w:val="0"/>
          <w:marRight w:val="0"/>
          <w:marTop w:val="0"/>
          <w:marBottom w:val="0"/>
          <w:divBdr>
            <w:top w:val="none" w:sz="0" w:space="0" w:color="auto"/>
            <w:left w:val="none" w:sz="0" w:space="0" w:color="auto"/>
            <w:bottom w:val="none" w:sz="0" w:space="0" w:color="auto"/>
            <w:right w:val="none" w:sz="0" w:space="0" w:color="auto"/>
          </w:divBdr>
          <w:divsChild>
            <w:div w:id="1966154219">
              <w:marLeft w:val="0"/>
              <w:marRight w:val="0"/>
              <w:marTop w:val="0"/>
              <w:marBottom w:val="0"/>
              <w:divBdr>
                <w:top w:val="none" w:sz="0" w:space="0" w:color="auto"/>
                <w:left w:val="none" w:sz="0" w:space="0" w:color="auto"/>
                <w:bottom w:val="none" w:sz="0" w:space="0" w:color="auto"/>
                <w:right w:val="none" w:sz="0" w:space="0" w:color="auto"/>
              </w:divBdr>
              <w:divsChild>
                <w:div w:id="1541668997">
                  <w:marLeft w:val="0"/>
                  <w:marRight w:val="0"/>
                  <w:marTop w:val="0"/>
                  <w:marBottom w:val="0"/>
                  <w:divBdr>
                    <w:top w:val="none" w:sz="0" w:space="0" w:color="auto"/>
                    <w:left w:val="none" w:sz="0" w:space="0" w:color="auto"/>
                    <w:bottom w:val="none" w:sz="0" w:space="0" w:color="auto"/>
                    <w:right w:val="none" w:sz="0" w:space="0" w:color="auto"/>
                  </w:divBdr>
                  <w:divsChild>
                    <w:div w:id="10816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105894">
      <w:bodyDiv w:val="1"/>
      <w:marLeft w:val="0"/>
      <w:marRight w:val="0"/>
      <w:marTop w:val="0"/>
      <w:marBottom w:val="0"/>
      <w:divBdr>
        <w:top w:val="none" w:sz="0" w:space="0" w:color="auto"/>
        <w:left w:val="none" w:sz="0" w:space="0" w:color="auto"/>
        <w:bottom w:val="none" w:sz="0" w:space="0" w:color="auto"/>
        <w:right w:val="none" w:sz="0" w:space="0" w:color="auto"/>
      </w:divBdr>
    </w:div>
    <w:div w:id="897208623">
      <w:bodyDiv w:val="1"/>
      <w:marLeft w:val="0"/>
      <w:marRight w:val="0"/>
      <w:marTop w:val="0"/>
      <w:marBottom w:val="0"/>
      <w:divBdr>
        <w:top w:val="none" w:sz="0" w:space="0" w:color="auto"/>
        <w:left w:val="none" w:sz="0" w:space="0" w:color="auto"/>
        <w:bottom w:val="none" w:sz="0" w:space="0" w:color="auto"/>
        <w:right w:val="none" w:sz="0" w:space="0" w:color="auto"/>
      </w:divBdr>
    </w:div>
    <w:div w:id="1367876890">
      <w:bodyDiv w:val="1"/>
      <w:marLeft w:val="0"/>
      <w:marRight w:val="0"/>
      <w:marTop w:val="0"/>
      <w:marBottom w:val="0"/>
      <w:divBdr>
        <w:top w:val="none" w:sz="0" w:space="0" w:color="auto"/>
        <w:left w:val="none" w:sz="0" w:space="0" w:color="auto"/>
        <w:bottom w:val="none" w:sz="0" w:space="0" w:color="auto"/>
        <w:right w:val="none" w:sz="0" w:space="0" w:color="auto"/>
      </w:divBdr>
    </w:div>
    <w:div w:id="1420171629">
      <w:bodyDiv w:val="1"/>
      <w:marLeft w:val="0"/>
      <w:marRight w:val="0"/>
      <w:marTop w:val="0"/>
      <w:marBottom w:val="0"/>
      <w:divBdr>
        <w:top w:val="none" w:sz="0" w:space="0" w:color="auto"/>
        <w:left w:val="none" w:sz="0" w:space="0" w:color="auto"/>
        <w:bottom w:val="none" w:sz="0" w:space="0" w:color="auto"/>
        <w:right w:val="none" w:sz="0" w:space="0" w:color="auto"/>
      </w:divBdr>
    </w:div>
    <w:div w:id="1590844884">
      <w:bodyDiv w:val="1"/>
      <w:marLeft w:val="0"/>
      <w:marRight w:val="0"/>
      <w:marTop w:val="0"/>
      <w:marBottom w:val="0"/>
      <w:divBdr>
        <w:top w:val="none" w:sz="0" w:space="0" w:color="auto"/>
        <w:left w:val="none" w:sz="0" w:space="0" w:color="auto"/>
        <w:bottom w:val="none" w:sz="0" w:space="0" w:color="auto"/>
        <w:right w:val="none" w:sz="0" w:space="0" w:color="auto"/>
      </w:divBdr>
      <w:divsChild>
        <w:div w:id="36901478">
          <w:marLeft w:val="0"/>
          <w:marRight w:val="0"/>
          <w:marTop w:val="0"/>
          <w:marBottom w:val="0"/>
          <w:divBdr>
            <w:top w:val="none" w:sz="0" w:space="0" w:color="auto"/>
            <w:left w:val="none" w:sz="0" w:space="0" w:color="auto"/>
            <w:bottom w:val="none" w:sz="0" w:space="0" w:color="auto"/>
            <w:right w:val="none" w:sz="0" w:space="0" w:color="auto"/>
          </w:divBdr>
          <w:divsChild>
            <w:div w:id="1904951474">
              <w:marLeft w:val="0"/>
              <w:marRight w:val="0"/>
              <w:marTop w:val="0"/>
              <w:marBottom w:val="0"/>
              <w:divBdr>
                <w:top w:val="none" w:sz="0" w:space="0" w:color="auto"/>
                <w:left w:val="none" w:sz="0" w:space="0" w:color="auto"/>
                <w:bottom w:val="none" w:sz="0" w:space="0" w:color="auto"/>
                <w:right w:val="none" w:sz="0" w:space="0" w:color="auto"/>
              </w:divBdr>
              <w:divsChild>
                <w:div w:id="1733575250">
                  <w:marLeft w:val="0"/>
                  <w:marRight w:val="0"/>
                  <w:marTop w:val="0"/>
                  <w:marBottom w:val="0"/>
                  <w:divBdr>
                    <w:top w:val="none" w:sz="0" w:space="0" w:color="auto"/>
                    <w:left w:val="none" w:sz="0" w:space="0" w:color="auto"/>
                    <w:bottom w:val="none" w:sz="0" w:space="0" w:color="auto"/>
                    <w:right w:val="none" w:sz="0" w:space="0" w:color="auto"/>
                  </w:divBdr>
                  <w:divsChild>
                    <w:div w:id="160819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810548">
      <w:bodyDiv w:val="1"/>
      <w:marLeft w:val="0"/>
      <w:marRight w:val="0"/>
      <w:marTop w:val="0"/>
      <w:marBottom w:val="0"/>
      <w:divBdr>
        <w:top w:val="none" w:sz="0" w:space="0" w:color="auto"/>
        <w:left w:val="none" w:sz="0" w:space="0" w:color="auto"/>
        <w:bottom w:val="none" w:sz="0" w:space="0" w:color="auto"/>
        <w:right w:val="none" w:sz="0" w:space="0" w:color="auto"/>
      </w:divBdr>
      <w:divsChild>
        <w:div w:id="2071802032">
          <w:marLeft w:val="0"/>
          <w:marRight w:val="0"/>
          <w:marTop w:val="0"/>
          <w:marBottom w:val="0"/>
          <w:divBdr>
            <w:top w:val="none" w:sz="0" w:space="0" w:color="auto"/>
            <w:left w:val="none" w:sz="0" w:space="0" w:color="auto"/>
            <w:bottom w:val="none" w:sz="0" w:space="0" w:color="auto"/>
            <w:right w:val="none" w:sz="0" w:space="0" w:color="auto"/>
          </w:divBdr>
          <w:divsChild>
            <w:div w:id="86633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16ED3-79F9-460B-B851-7F914E6C6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20</Pages>
  <Words>1201</Words>
  <Characters>6850</Characters>
  <Application>Microsoft Office Word</Application>
  <DocSecurity>0</DocSecurity>
  <Lines>57</Lines>
  <Paragraphs>16</Paragraphs>
  <ScaleCrop>false</ScaleCrop>
  <Company/>
  <LinksUpToDate>false</LinksUpToDate>
  <CharactersWithSpaces>8035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delll</dc:creator>
  <cp:lastModifiedBy>delll</cp:lastModifiedBy>
  <cp:revision>15</cp:revision>
  <dcterms:created xsi:type="dcterms:W3CDTF">2017-09-06T02:29:00Z</dcterms:created>
  <dcterms:modified xsi:type="dcterms:W3CDTF">2017-09-26T05:06:00Z</dcterms:modified>
</cp:coreProperties>
</file>