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BF" w:rsidRPr="005E0676" w:rsidRDefault="000D37BF" w:rsidP="000D37BF">
      <w:pPr>
        <w:jc w:val="center"/>
        <w:rPr>
          <w:rFonts w:eastAsia="楷体_GB2312"/>
          <w:b/>
          <w:color w:val="FF0000"/>
          <w:sz w:val="40"/>
          <w:szCs w:val="72"/>
        </w:rPr>
      </w:pPr>
      <w:r w:rsidRPr="005E0676">
        <w:rPr>
          <w:rFonts w:eastAsia="楷体_GB2312" w:hint="eastAsia"/>
          <w:b/>
          <w:color w:val="FF0000"/>
          <w:kern w:val="0"/>
          <w:sz w:val="40"/>
          <w:szCs w:val="72"/>
        </w:rPr>
        <w:t>长春大学旅游学院</w:t>
      </w:r>
    </w:p>
    <w:p w:rsidR="000D37BF" w:rsidRPr="005E0676" w:rsidRDefault="000D37BF" w:rsidP="000D37BF">
      <w:pPr>
        <w:jc w:val="center"/>
        <w:rPr>
          <w:rFonts w:eastAsia="楷体_GB2312"/>
          <w:b/>
          <w:color w:val="FF0000"/>
          <w:sz w:val="20"/>
          <w:szCs w:val="72"/>
        </w:rPr>
      </w:pPr>
    </w:p>
    <w:p w:rsidR="000D37BF" w:rsidRPr="005E0676" w:rsidRDefault="000D37BF" w:rsidP="000D37BF">
      <w:pPr>
        <w:jc w:val="center"/>
        <w:rPr>
          <w:b/>
          <w:color w:val="FF0000"/>
          <w:w w:val="85"/>
          <w:sz w:val="100"/>
          <w:szCs w:val="72"/>
        </w:rPr>
      </w:pPr>
      <w:r w:rsidRPr="000D37BF">
        <w:rPr>
          <w:rFonts w:hint="eastAsia"/>
          <w:b/>
          <w:color w:val="FF0000"/>
          <w:spacing w:val="10"/>
          <w:w w:val="89"/>
          <w:kern w:val="0"/>
          <w:sz w:val="100"/>
          <w:szCs w:val="72"/>
          <w:fitText w:val="5040" w:id="1507013376"/>
        </w:rPr>
        <w:t>组</w:t>
      </w:r>
      <w:r w:rsidRPr="000D37BF">
        <w:rPr>
          <w:rFonts w:hint="eastAsia"/>
          <w:b/>
          <w:color w:val="FF0000"/>
          <w:spacing w:val="10"/>
          <w:w w:val="89"/>
          <w:kern w:val="0"/>
          <w:sz w:val="100"/>
          <w:szCs w:val="72"/>
          <w:fitText w:val="5040" w:id="1507013376"/>
        </w:rPr>
        <w:t xml:space="preserve"> </w:t>
      </w:r>
      <w:r w:rsidRPr="000D37BF">
        <w:rPr>
          <w:rFonts w:hint="eastAsia"/>
          <w:b/>
          <w:color w:val="FF0000"/>
          <w:spacing w:val="10"/>
          <w:w w:val="89"/>
          <w:kern w:val="0"/>
          <w:sz w:val="100"/>
          <w:szCs w:val="72"/>
          <w:fitText w:val="5040" w:id="1507013376"/>
        </w:rPr>
        <w:t>工</w:t>
      </w:r>
      <w:r w:rsidRPr="000D37BF">
        <w:rPr>
          <w:rFonts w:hint="eastAsia"/>
          <w:b/>
          <w:color w:val="FF0000"/>
          <w:spacing w:val="10"/>
          <w:w w:val="89"/>
          <w:kern w:val="0"/>
          <w:sz w:val="100"/>
          <w:szCs w:val="72"/>
          <w:fitText w:val="5040" w:id="1507013376"/>
        </w:rPr>
        <w:t xml:space="preserve"> </w:t>
      </w:r>
      <w:r w:rsidRPr="000D37BF">
        <w:rPr>
          <w:rFonts w:hint="eastAsia"/>
          <w:b/>
          <w:color w:val="FF0000"/>
          <w:spacing w:val="10"/>
          <w:w w:val="89"/>
          <w:kern w:val="0"/>
          <w:sz w:val="100"/>
          <w:szCs w:val="72"/>
          <w:fitText w:val="5040" w:id="1507013376"/>
        </w:rPr>
        <w:t>通</w:t>
      </w:r>
      <w:r w:rsidRPr="000D37BF">
        <w:rPr>
          <w:rFonts w:hint="eastAsia"/>
          <w:b/>
          <w:color w:val="FF0000"/>
          <w:spacing w:val="10"/>
          <w:w w:val="89"/>
          <w:kern w:val="0"/>
          <w:sz w:val="100"/>
          <w:szCs w:val="72"/>
          <w:fitText w:val="5040" w:id="1507013376"/>
        </w:rPr>
        <w:t xml:space="preserve"> </w:t>
      </w:r>
      <w:r w:rsidRPr="000D37BF">
        <w:rPr>
          <w:rFonts w:hint="eastAsia"/>
          <w:b/>
          <w:color w:val="FF0000"/>
          <w:w w:val="89"/>
          <w:kern w:val="0"/>
          <w:sz w:val="100"/>
          <w:szCs w:val="72"/>
          <w:fitText w:val="5040" w:id="1507013376"/>
        </w:rPr>
        <w:t>讯</w:t>
      </w:r>
    </w:p>
    <w:p w:rsidR="000D37BF" w:rsidRPr="00276201" w:rsidRDefault="000D37BF" w:rsidP="000D37BF"/>
    <w:p w:rsidR="000D37BF" w:rsidRPr="00276201" w:rsidRDefault="000D37BF" w:rsidP="000D37BF">
      <w:pPr>
        <w:jc w:val="center"/>
      </w:pPr>
      <w:r w:rsidRPr="00276201">
        <w:rPr>
          <w:rFonts w:ascii="黑体" w:eastAsia="黑体" w:hint="eastAsia"/>
          <w:sz w:val="24"/>
        </w:rPr>
        <w:t>第</w:t>
      </w:r>
      <w:r>
        <w:rPr>
          <w:rFonts w:ascii="黑体" w:eastAsia="黑体" w:hint="eastAsia"/>
          <w:sz w:val="24"/>
        </w:rPr>
        <w:t>3</w:t>
      </w:r>
      <w:r w:rsidRPr="00276201">
        <w:rPr>
          <w:rFonts w:ascii="黑体" w:eastAsia="黑体" w:hint="eastAsia"/>
          <w:sz w:val="24"/>
        </w:rPr>
        <w:t>期</w:t>
      </w:r>
    </w:p>
    <w:p w:rsidR="000D37BF" w:rsidRPr="00276201" w:rsidRDefault="000D37BF" w:rsidP="000D37BF"/>
    <w:p w:rsidR="000D37BF" w:rsidRPr="00276201" w:rsidRDefault="000D37BF" w:rsidP="000D37BF">
      <w:pPr>
        <w:spacing w:line="460" w:lineRule="exact"/>
        <w:rPr>
          <w:sz w:val="10"/>
          <w:szCs w:val="10"/>
        </w:rPr>
      </w:pPr>
      <w:r>
        <w:rPr>
          <w:rFonts w:ascii="黑体" w:eastAsia="黑体" w:hint="eastAsia"/>
          <w:sz w:val="24"/>
        </w:rPr>
        <w:t xml:space="preserve"> 党委组织部  编                                       </w:t>
      </w:r>
      <w:r w:rsidRPr="00276201">
        <w:rPr>
          <w:rFonts w:ascii="黑体" w:eastAsia="黑体" w:hint="eastAsia"/>
          <w:sz w:val="24"/>
        </w:rPr>
        <w:t>2017年8月</w:t>
      </w:r>
      <w:r>
        <w:rPr>
          <w:rFonts w:ascii="黑体" w:eastAsia="黑体" w:hint="eastAsia"/>
          <w:sz w:val="24"/>
        </w:rPr>
        <w:t>10</w:t>
      </w:r>
      <w:r w:rsidRPr="00276201">
        <w:rPr>
          <w:rFonts w:ascii="黑体" w:eastAsia="黑体" w:hint="eastAsia"/>
          <w:sz w:val="24"/>
        </w:rPr>
        <w:t>日</w:t>
      </w:r>
      <w:r w:rsidRPr="00276201">
        <w:rPr>
          <w:sz w:val="10"/>
        </w:rPr>
        <w:t xml:space="preserve">            </w:t>
      </w:r>
    </w:p>
    <w:tbl>
      <w:tblPr>
        <w:tblW w:w="9000" w:type="dxa"/>
        <w:tblInd w:w="108" w:type="dxa"/>
        <w:tblBorders>
          <w:top w:val="single" w:sz="18" w:space="0" w:color="auto"/>
        </w:tblBorders>
        <w:tblLook w:val="0000"/>
      </w:tblPr>
      <w:tblGrid>
        <w:gridCol w:w="9000"/>
      </w:tblGrid>
      <w:tr w:rsidR="000D37BF" w:rsidRPr="00276201" w:rsidTr="00377B62">
        <w:trPr>
          <w:trHeight w:val="167"/>
        </w:trPr>
        <w:tc>
          <w:tcPr>
            <w:tcW w:w="9000" w:type="dxa"/>
            <w:tcBorders>
              <w:top w:val="single" w:sz="18" w:space="0" w:color="FF0000"/>
            </w:tcBorders>
          </w:tcPr>
          <w:p w:rsidR="000D37BF" w:rsidRPr="00276201" w:rsidRDefault="000D37BF" w:rsidP="00377B62">
            <w:pPr>
              <w:rPr>
                <w:rFonts w:ascii="黑体" w:eastAsia="黑体"/>
                <w:b/>
                <w:sz w:val="10"/>
                <w:szCs w:val="36"/>
              </w:rPr>
            </w:pPr>
          </w:p>
        </w:tc>
      </w:tr>
    </w:tbl>
    <w:p w:rsidR="000D37BF" w:rsidRPr="00276201" w:rsidRDefault="000D37BF" w:rsidP="000D37BF">
      <w:pPr>
        <w:spacing w:line="560" w:lineRule="exact"/>
        <w:jc w:val="center"/>
        <w:rPr>
          <w:rFonts w:ascii="黑体" w:eastAsia="黑体"/>
          <w:b/>
          <w:sz w:val="36"/>
          <w:szCs w:val="36"/>
        </w:rPr>
      </w:pPr>
    </w:p>
    <w:p w:rsidR="000D37BF" w:rsidRPr="00276201" w:rsidRDefault="000D37BF" w:rsidP="000D37BF">
      <w:pPr>
        <w:spacing w:line="560" w:lineRule="exact"/>
        <w:jc w:val="center"/>
        <w:rPr>
          <w:rFonts w:ascii="黑体" w:eastAsia="方正姚体"/>
          <w:b/>
          <w:sz w:val="36"/>
          <w:szCs w:val="36"/>
        </w:rPr>
      </w:pPr>
      <w:r w:rsidRPr="00276201">
        <w:rPr>
          <w:rFonts w:ascii="黑体" w:eastAsia="方正姚体" w:hint="eastAsia"/>
          <w:b/>
          <w:sz w:val="36"/>
          <w:szCs w:val="36"/>
        </w:rPr>
        <w:t>※</w:t>
      </w:r>
      <w:r w:rsidRPr="00276201">
        <w:rPr>
          <w:rFonts w:ascii="黑体" w:eastAsia="方正姚体" w:hint="eastAsia"/>
          <w:b/>
          <w:sz w:val="36"/>
          <w:szCs w:val="36"/>
        </w:rPr>
        <w:t xml:space="preserve"> </w:t>
      </w:r>
      <w:r w:rsidRPr="00276201">
        <w:rPr>
          <w:rFonts w:ascii="华文细黑" w:eastAsia="方正姚体" w:hint="eastAsia"/>
          <w:b/>
          <w:sz w:val="36"/>
          <w:szCs w:val="36"/>
        </w:rPr>
        <w:t>内</w:t>
      </w:r>
      <w:r w:rsidRPr="00276201">
        <w:rPr>
          <w:rFonts w:ascii="华文细黑" w:eastAsia="方正姚体" w:hint="eastAsia"/>
          <w:b/>
          <w:sz w:val="36"/>
          <w:szCs w:val="36"/>
        </w:rPr>
        <w:t xml:space="preserve"> </w:t>
      </w:r>
      <w:r w:rsidRPr="00276201">
        <w:rPr>
          <w:rFonts w:ascii="华文细黑" w:eastAsia="方正姚体" w:hint="eastAsia"/>
          <w:b/>
          <w:sz w:val="36"/>
          <w:szCs w:val="36"/>
        </w:rPr>
        <w:t>容</w:t>
      </w:r>
      <w:r w:rsidRPr="00276201">
        <w:rPr>
          <w:rFonts w:ascii="华文细黑" w:eastAsia="方正姚体" w:hint="eastAsia"/>
          <w:b/>
          <w:sz w:val="36"/>
          <w:szCs w:val="36"/>
        </w:rPr>
        <w:t xml:space="preserve"> </w:t>
      </w:r>
      <w:r w:rsidRPr="00276201">
        <w:rPr>
          <w:rFonts w:ascii="华文细黑" w:eastAsia="方正姚体" w:hint="eastAsia"/>
          <w:b/>
          <w:sz w:val="36"/>
          <w:szCs w:val="36"/>
        </w:rPr>
        <w:t>提</w:t>
      </w:r>
      <w:r w:rsidRPr="00276201">
        <w:rPr>
          <w:rFonts w:ascii="华文细黑" w:eastAsia="方正姚体" w:hint="eastAsia"/>
          <w:b/>
          <w:sz w:val="36"/>
          <w:szCs w:val="36"/>
        </w:rPr>
        <w:t xml:space="preserve"> </w:t>
      </w:r>
      <w:r w:rsidRPr="00276201">
        <w:rPr>
          <w:rFonts w:ascii="华文细黑" w:eastAsia="方正姚体" w:hint="eastAsia"/>
          <w:b/>
          <w:sz w:val="36"/>
          <w:szCs w:val="36"/>
        </w:rPr>
        <w:t>要</w:t>
      </w:r>
      <w:r w:rsidRPr="00276201">
        <w:rPr>
          <w:rFonts w:ascii="黑体" w:eastAsia="方正姚体" w:hint="eastAsia"/>
          <w:b/>
          <w:sz w:val="36"/>
          <w:szCs w:val="36"/>
        </w:rPr>
        <w:t xml:space="preserve"> </w:t>
      </w:r>
      <w:r w:rsidRPr="00276201">
        <w:rPr>
          <w:rFonts w:ascii="黑体" w:eastAsia="方正姚体" w:hint="eastAsia"/>
          <w:b/>
          <w:sz w:val="36"/>
          <w:szCs w:val="36"/>
        </w:rPr>
        <w:t>※</w:t>
      </w:r>
    </w:p>
    <w:p w:rsidR="000D37BF" w:rsidRPr="00276201" w:rsidRDefault="000D37BF" w:rsidP="000D37BF">
      <w:pPr>
        <w:widowControl/>
        <w:shd w:val="clear" w:color="auto" w:fill="FFFFFF"/>
        <w:spacing w:line="630" w:lineRule="atLeast"/>
        <w:rPr>
          <w:rFonts w:asciiTheme="majorEastAsia" w:eastAsiaTheme="majorEastAsia" w:hAnsiTheme="majorEastAsia"/>
          <w:b/>
          <w:bCs/>
          <w:sz w:val="32"/>
          <w:szCs w:val="32"/>
        </w:rPr>
      </w:pPr>
    </w:p>
    <w:p w:rsidR="000D37BF" w:rsidRPr="00276201" w:rsidRDefault="000D37BF" w:rsidP="000D37BF">
      <w:pPr>
        <w:widowControl/>
        <w:shd w:val="clear" w:color="auto" w:fill="FFFFFF"/>
        <w:spacing w:line="630" w:lineRule="atLeast"/>
        <w:ind w:firstLineChars="200" w:firstLine="643"/>
        <w:jc w:val="left"/>
        <w:rPr>
          <w:rFonts w:asciiTheme="majorEastAsia" w:eastAsiaTheme="majorEastAsia" w:hAnsiTheme="majorEastAsia"/>
          <w:b/>
          <w:bCs/>
          <w:sz w:val="32"/>
          <w:szCs w:val="32"/>
        </w:rPr>
      </w:pPr>
      <w:r w:rsidRPr="00276201">
        <w:rPr>
          <w:rFonts w:ascii="仿宋" w:eastAsia="仿宋" w:hAnsi="仿宋" w:hint="eastAsia"/>
          <w:b/>
          <w:bCs/>
          <w:sz w:val="32"/>
          <w:szCs w:val="32"/>
        </w:rPr>
        <w:t>▲</w:t>
      </w:r>
      <w:r w:rsidRPr="00276201">
        <w:rPr>
          <w:rFonts w:ascii="仿宋" w:eastAsia="仿宋" w:hAnsi="仿宋" w:hint="eastAsia"/>
          <w:bCs/>
          <w:sz w:val="32"/>
          <w:szCs w:val="32"/>
        </w:rPr>
        <w:t>《人民日报》评论员文章：八论学习贯彻习近平总书记“7·26”重要讲话精神</w:t>
      </w:r>
    </w:p>
    <w:p w:rsidR="000D37BF" w:rsidRPr="00276201" w:rsidRDefault="000D37BF" w:rsidP="000D37BF">
      <w:pPr>
        <w:widowControl/>
        <w:shd w:val="clear" w:color="auto" w:fill="FFFFFF"/>
        <w:spacing w:line="630" w:lineRule="atLeast"/>
        <w:ind w:firstLineChars="200" w:firstLine="643"/>
        <w:jc w:val="left"/>
        <w:rPr>
          <w:rFonts w:asciiTheme="majorEastAsia" w:eastAsiaTheme="majorEastAsia" w:hAnsiTheme="majorEastAsia"/>
          <w:b/>
          <w:bCs/>
          <w:sz w:val="32"/>
          <w:szCs w:val="32"/>
        </w:rPr>
      </w:pPr>
      <w:r w:rsidRPr="00276201">
        <w:rPr>
          <w:rFonts w:ascii="仿宋" w:eastAsia="仿宋" w:hAnsi="仿宋" w:hint="eastAsia"/>
          <w:b/>
          <w:bCs/>
          <w:sz w:val="32"/>
          <w:szCs w:val="32"/>
        </w:rPr>
        <w:t>▲</w:t>
      </w:r>
      <w:r>
        <w:rPr>
          <w:rFonts w:ascii="仿宋" w:eastAsia="仿宋" w:hAnsi="仿宋" w:hint="eastAsia"/>
          <w:bCs/>
          <w:sz w:val="32"/>
          <w:szCs w:val="32"/>
        </w:rPr>
        <w:t xml:space="preserve">学习路上 </w:t>
      </w:r>
      <w:r w:rsidRPr="00276201">
        <w:rPr>
          <w:rFonts w:ascii="仿宋" w:eastAsia="仿宋" w:hAnsi="仿宋" w:hint="eastAsia"/>
          <w:bCs/>
          <w:sz w:val="32"/>
          <w:szCs w:val="32"/>
        </w:rPr>
        <w:t>习近平重要讲话为十九大召开做思想动员和理论准备</w:t>
      </w:r>
    </w:p>
    <w:p w:rsidR="000D37BF" w:rsidRPr="00276201" w:rsidRDefault="000D37BF" w:rsidP="000D37BF">
      <w:pPr>
        <w:widowControl/>
        <w:shd w:val="clear" w:color="auto" w:fill="FFFFFF"/>
        <w:spacing w:line="630" w:lineRule="atLeast"/>
        <w:rPr>
          <w:rFonts w:asciiTheme="majorEastAsia" w:eastAsiaTheme="majorEastAsia" w:hAnsiTheme="majorEastAsia"/>
          <w:b/>
          <w:bCs/>
          <w:sz w:val="32"/>
          <w:szCs w:val="32"/>
        </w:rPr>
      </w:pPr>
      <w:r w:rsidRPr="00276201">
        <w:rPr>
          <w:rFonts w:ascii="仿宋" w:eastAsia="仿宋" w:hAnsi="仿宋" w:hint="eastAsia"/>
          <w:b/>
          <w:bCs/>
          <w:sz w:val="32"/>
          <w:szCs w:val="32"/>
        </w:rPr>
        <w:t xml:space="preserve">    ▲</w:t>
      </w:r>
      <w:r w:rsidRPr="00276201">
        <w:rPr>
          <w:rFonts w:ascii="仿宋" w:eastAsia="仿宋" w:hAnsi="仿宋" w:hint="eastAsia"/>
          <w:bCs/>
          <w:sz w:val="32"/>
          <w:szCs w:val="32"/>
        </w:rPr>
        <w:t>国家公务员党组认真学习习近平总书记“7·26”重要讲话精神</w:t>
      </w:r>
    </w:p>
    <w:p w:rsidR="000D37BF" w:rsidRPr="00276201" w:rsidRDefault="000D37BF" w:rsidP="000D37BF">
      <w:pPr>
        <w:pStyle w:val="a5"/>
        <w:shd w:val="clear" w:color="auto" w:fill="FFFFFF"/>
        <w:spacing w:line="460" w:lineRule="exact"/>
        <w:jc w:val="both"/>
        <w:rPr>
          <w:rFonts w:ascii="仿宋" w:eastAsia="仿宋" w:hAnsi="仿宋"/>
          <w:sz w:val="32"/>
          <w:szCs w:val="32"/>
        </w:rPr>
      </w:pPr>
      <w:r w:rsidRPr="00276201">
        <w:rPr>
          <w:rFonts w:ascii="仿宋" w:eastAsia="仿宋" w:hAnsi="仿宋" w:hint="eastAsia"/>
          <w:b/>
          <w:bCs/>
          <w:sz w:val="32"/>
          <w:szCs w:val="32"/>
        </w:rPr>
        <w:t xml:space="preserve">   </w:t>
      </w:r>
    </w:p>
    <w:p w:rsidR="000D37BF" w:rsidRDefault="000D37BF" w:rsidP="000D37BF">
      <w:pPr>
        <w:widowControl/>
        <w:jc w:val="left"/>
        <w:sectPr w:rsidR="000D37BF" w:rsidSect="008A67A9">
          <w:footerReference w:type="default" r:id="rId6"/>
          <w:pgSz w:w="11906" w:h="16838"/>
          <w:pgMar w:top="1440" w:right="1800" w:bottom="1440" w:left="1800" w:header="851" w:footer="992" w:gutter="0"/>
          <w:cols w:space="425"/>
          <w:docGrid w:type="lines" w:linePitch="312"/>
        </w:sectPr>
      </w:pPr>
    </w:p>
    <w:p w:rsidR="000D37BF" w:rsidRPr="00276201" w:rsidRDefault="000D37BF" w:rsidP="000D37BF">
      <w:pPr>
        <w:widowControl/>
        <w:shd w:val="clear" w:color="auto" w:fill="FFFFFF"/>
        <w:spacing w:line="160" w:lineRule="atLeast"/>
        <w:rPr>
          <w:rFonts w:asciiTheme="majorEastAsia" w:eastAsiaTheme="majorEastAsia" w:hAnsiTheme="majorEastAsia"/>
          <w:b/>
          <w:bCs/>
          <w:sz w:val="32"/>
          <w:szCs w:val="32"/>
        </w:rPr>
      </w:pPr>
    </w:p>
    <w:p w:rsidR="000D37BF" w:rsidRPr="001E6AD1" w:rsidRDefault="000D37BF" w:rsidP="000D37BF">
      <w:pPr>
        <w:widowControl/>
        <w:shd w:val="clear" w:color="auto" w:fill="FFFFFF"/>
        <w:spacing w:line="160" w:lineRule="atLeast"/>
        <w:jc w:val="center"/>
        <w:rPr>
          <w:rFonts w:ascii="方正小标宋简体" w:eastAsia="方正小标宋简体" w:hAnsiTheme="majorEastAsia"/>
          <w:bCs/>
          <w:sz w:val="44"/>
          <w:szCs w:val="44"/>
        </w:rPr>
      </w:pPr>
      <w:r w:rsidRPr="001E6AD1">
        <w:rPr>
          <w:rFonts w:ascii="方正小标宋简体" w:eastAsia="方正小标宋简体" w:hAnsiTheme="majorEastAsia" w:hint="eastAsia"/>
          <w:bCs/>
          <w:sz w:val="44"/>
          <w:szCs w:val="44"/>
        </w:rPr>
        <w:t>人民日报八论学习贯彻习近平总书记</w:t>
      </w:r>
    </w:p>
    <w:p w:rsidR="000D37BF" w:rsidRPr="001E6AD1" w:rsidRDefault="000D37BF" w:rsidP="000D37BF">
      <w:pPr>
        <w:widowControl/>
        <w:shd w:val="clear" w:color="auto" w:fill="FFFFFF"/>
        <w:spacing w:line="160" w:lineRule="atLeast"/>
        <w:jc w:val="center"/>
        <w:rPr>
          <w:rFonts w:ascii="方正小标宋简体" w:eastAsia="方正小标宋简体" w:hAnsiTheme="majorEastAsia"/>
          <w:bCs/>
          <w:sz w:val="44"/>
          <w:szCs w:val="44"/>
        </w:rPr>
      </w:pPr>
      <w:r w:rsidRPr="001E6AD1">
        <w:rPr>
          <w:rFonts w:ascii="方正小标宋简体" w:eastAsia="方正小标宋简体" w:hAnsiTheme="majorEastAsia" w:hint="eastAsia"/>
          <w:bCs/>
          <w:sz w:val="44"/>
          <w:szCs w:val="44"/>
        </w:rPr>
        <w:t>“7·26”重要讲话精神</w:t>
      </w:r>
    </w:p>
    <w:p w:rsidR="000D37BF" w:rsidRPr="001E6AD1" w:rsidRDefault="000D37BF" w:rsidP="000D37BF">
      <w:pPr>
        <w:spacing w:line="460" w:lineRule="exact"/>
        <w:jc w:val="center"/>
        <w:rPr>
          <w:rFonts w:ascii="方正小标宋简体" w:eastAsia="方正小标宋简体" w:hAnsi="宋体"/>
          <w:sz w:val="36"/>
          <w:szCs w:val="36"/>
        </w:rPr>
      </w:pPr>
      <w:r w:rsidRPr="001E6AD1">
        <w:rPr>
          <w:rFonts w:ascii="方正小标宋简体" w:eastAsia="方正小标宋简体" w:hAnsi="宋体" w:hint="eastAsia"/>
          <w:sz w:val="36"/>
          <w:szCs w:val="36"/>
        </w:rPr>
        <w:t>《人民日报》评论员</w:t>
      </w:r>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0D37BF" w:rsidRPr="00276201">
        <w:rPr>
          <w:rFonts w:ascii="仿宋" w:eastAsia="仿宋" w:hAnsi="仿宋" w:cs="宋体" w:hint="eastAsia"/>
          <w:kern w:val="0"/>
          <w:sz w:val="32"/>
          <w:szCs w:val="32"/>
        </w:rPr>
        <w:t>7月26日至27日，党中央举办省部级主要领导干部“学习习近平总书记重要讲话精神，迎接党的十九大”专题研讨班，习近平总书记在开班式上发表了重要讲话。</w:t>
      </w:r>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0D37BF" w:rsidRPr="00276201">
        <w:rPr>
          <w:rFonts w:ascii="仿宋" w:eastAsia="仿宋" w:hAnsi="仿宋" w:cs="宋体" w:hint="eastAsia"/>
          <w:kern w:val="0"/>
          <w:sz w:val="32"/>
          <w:szCs w:val="32"/>
        </w:rPr>
        <w:t>从7月31日起，人民日报连续推出八篇评论员文章，对习近平总书记的讲话重点进行了全面、深刻的解读。文章指出，习近平总书记重要讲话具有重大的政治意义、重大的理论意义、重大的实践意义，</w:t>
      </w:r>
      <w:r w:rsidR="000D37BF" w:rsidRPr="00276201">
        <w:rPr>
          <w:rFonts w:ascii="仿宋" w:eastAsia="仿宋" w:hAnsi="仿宋" w:cs="宋体" w:hint="eastAsia"/>
          <w:b/>
          <w:bCs/>
          <w:kern w:val="0"/>
          <w:sz w:val="32"/>
          <w:szCs w:val="32"/>
        </w:rPr>
        <w:t>当前学习贯彻讲话精神是重要政治任务。</w:t>
      </w:r>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0D37BF" w:rsidRPr="00276201">
        <w:rPr>
          <w:rFonts w:ascii="仿宋" w:eastAsia="仿宋" w:hAnsi="仿宋" w:cs="宋体" w:hint="eastAsia"/>
          <w:kern w:val="0"/>
          <w:sz w:val="32"/>
          <w:szCs w:val="32"/>
        </w:rPr>
        <w:t>八论指出，</w:t>
      </w:r>
      <w:r w:rsidR="000D37BF" w:rsidRPr="00276201">
        <w:rPr>
          <w:rFonts w:ascii="仿宋" w:eastAsia="仿宋" w:hAnsi="仿宋" w:cs="宋体" w:hint="eastAsia"/>
          <w:b/>
          <w:bCs/>
          <w:kern w:val="0"/>
          <w:sz w:val="32"/>
          <w:szCs w:val="32"/>
        </w:rPr>
        <w:t>习近平总书记的讲话回答了党举什么旗、走什么路等重大问题</w:t>
      </w:r>
      <w:r w:rsidR="000D37BF" w:rsidRPr="00276201">
        <w:rPr>
          <w:rFonts w:ascii="仿宋" w:eastAsia="仿宋" w:hAnsi="仿宋" w:cs="宋体" w:hint="eastAsia"/>
          <w:kern w:val="0"/>
          <w:sz w:val="32"/>
          <w:szCs w:val="32"/>
        </w:rPr>
        <w:t>，</w:t>
      </w:r>
      <w:r w:rsidR="000D37BF" w:rsidRPr="00276201">
        <w:rPr>
          <w:rFonts w:ascii="仿宋" w:eastAsia="仿宋" w:hAnsi="仿宋" w:cs="宋体" w:hint="eastAsia"/>
          <w:b/>
          <w:bCs/>
          <w:kern w:val="0"/>
          <w:sz w:val="32"/>
          <w:szCs w:val="32"/>
        </w:rPr>
        <w:t>总结阐述了五年来的历史性成就和变革，提出的“牢牢把握我国发展的阶段性特征，牢牢把握人民群众对美好生活的向往”这“两个牢牢把握”是推进事业发展的重要前提，作出了中国特色社会主义进入了新的发展阶段的重大战略判断</w:t>
      </w:r>
      <w:r w:rsidR="000D37BF" w:rsidRPr="00276201">
        <w:rPr>
          <w:rFonts w:ascii="仿宋" w:eastAsia="仿宋" w:hAnsi="仿宋" w:cs="宋体" w:hint="eastAsia"/>
          <w:kern w:val="0"/>
          <w:sz w:val="32"/>
          <w:szCs w:val="32"/>
        </w:rPr>
        <w:t>，</w:t>
      </w:r>
      <w:r w:rsidR="000D37BF" w:rsidRPr="00276201">
        <w:rPr>
          <w:rFonts w:ascii="仿宋" w:eastAsia="仿宋" w:hAnsi="仿宋" w:cs="宋体" w:hint="eastAsia"/>
          <w:b/>
          <w:bCs/>
          <w:kern w:val="0"/>
          <w:sz w:val="32"/>
          <w:szCs w:val="32"/>
        </w:rPr>
        <w:t>体现了党对理论建设和理论指导的高度重视，对实现“两个一百年”奋斗目标作出新阐述、提出新要求，明确提出了继续推进全面从严治党的新要求。</w:t>
      </w:r>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hint="eastAsia"/>
        </w:rPr>
        <w:lastRenderedPageBreak/>
        <w:t xml:space="preserve"> </w:t>
      </w:r>
      <w:hyperlink r:id="rId7" w:tgtFrame="_blank" w:history="1">
        <w:r w:rsidR="000D37BF" w:rsidRPr="00276201">
          <w:rPr>
            <w:rFonts w:ascii="仿宋" w:eastAsia="仿宋" w:hAnsi="仿宋" w:cs="宋体" w:hint="eastAsia"/>
            <w:b/>
            <w:bCs/>
            <w:kern w:val="0"/>
            <w:sz w:val="32"/>
            <w:szCs w:val="32"/>
          </w:rPr>
          <w:t>一论学习贯彻习近平总书记“7·26”重要讲话精神：在新的历史起点上不忘初心继往开来</w:t>
        </w:r>
      </w:hyperlink>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0D37BF" w:rsidRPr="00276201">
        <w:rPr>
          <w:rFonts w:ascii="仿宋" w:eastAsia="仿宋" w:hAnsi="仿宋" w:cs="宋体" w:hint="eastAsia"/>
          <w:kern w:val="0"/>
          <w:sz w:val="32"/>
          <w:szCs w:val="32"/>
        </w:rPr>
        <w:t xml:space="preserve">习近平总书记重要讲话具有重大的政治意义，是高举中国特色社会主义伟大旗帜，牢固树立中国特色社会主义道路自信、理论自信、制度自信、文化自信，确保党和国家事业始终沿着正确方向胜利前进的政治宣示，是统一思想、凝聚共识，激励全党全国各族人民决胜全面建成小康社会、夺取中国特色社会主义伟大胜利的政治动员。讲话具有重大的理论意义，坚持辩证唯物主义和历史唯物主义的立场、观点、方法，提出了许多具有开创性的重要思想观点，进一步丰富和发展了党的理论创新成果。讲话具有重大的实践意义，科学把握当今世界和当代中国的发展大势，明确了党和国家未来发展的根本方向、战略部署、大政方针，是新的历史条件下推动实践新发展、夺取事业新胜利的行动指南。 </w:t>
      </w:r>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hint="eastAsia"/>
        </w:rPr>
        <w:t xml:space="preserve"> </w:t>
      </w:r>
      <w:hyperlink r:id="rId8" w:tgtFrame="_blank" w:history="1">
        <w:r w:rsidR="000D37BF" w:rsidRPr="00276201">
          <w:rPr>
            <w:rFonts w:ascii="仿宋" w:eastAsia="仿宋" w:hAnsi="仿宋" w:cs="宋体" w:hint="eastAsia"/>
            <w:b/>
            <w:bCs/>
            <w:kern w:val="0"/>
            <w:sz w:val="32"/>
            <w:szCs w:val="32"/>
          </w:rPr>
          <w:t>二论学习贯彻习近平总书记“7·26”重要讲话精神：牢牢把握中国特色社会主义这个主题</w:t>
        </w:r>
      </w:hyperlink>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0D37BF" w:rsidRPr="00276201">
        <w:rPr>
          <w:rFonts w:ascii="仿宋" w:eastAsia="仿宋" w:hAnsi="仿宋" w:cs="宋体" w:hint="eastAsia"/>
          <w:kern w:val="0"/>
          <w:sz w:val="32"/>
          <w:szCs w:val="32"/>
        </w:rPr>
        <w:t>习近平总书记在省部级主要领导干部专题研讨班上发表重要讲话，深刻回答了我们党在新的历史条件下举什么旗、走什么路、以什么样的精神状态、担负什么样的历史使命、实现什么样的奋斗目标等重大问题，是我们党在新的历史起点上不忘初心、继续前进的行动纲领，充分体现了我们党准</w:t>
      </w:r>
      <w:r w:rsidR="000D37BF" w:rsidRPr="00276201">
        <w:rPr>
          <w:rFonts w:ascii="仿宋" w:eastAsia="仿宋" w:hAnsi="仿宋" w:cs="宋体" w:hint="eastAsia"/>
          <w:kern w:val="0"/>
          <w:sz w:val="32"/>
          <w:szCs w:val="32"/>
        </w:rPr>
        <w:lastRenderedPageBreak/>
        <w:t>确把握时代大势、毫不动摇坚持和发展中国特色社会主义的坚定信念和强大定力。</w:t>
      </w:r>
      <w:r w:rsidR="000D37BF" w:rsidRPr="00276201">
        <w:rPr>
          <w:rFonts w:ascii="宋体" w:eastAsia="仿宋" w:hAnsi="宋体" w:cs="宋体" w:hint="eastAsia"/>
          <w:b/>
          <w:bCs/>
          <w:kern w:val="0"/>
          <w:sz w:val="32"/>
          <w:szCs w:val="32"/>
        </w:rPr>
        <w:t> </w:t>
      </w:r>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hint="eastAsia"/>
        </w:rPr>
        <w:t xml:space="preserve"> </w:t>
      </w:r>
      <w:hyperlink r:id="rId9" w:tgtFrame="_blank" w:history="1">
        <w:r w:rsidR="000D37BF" w:rsidRPr="00276201">
          <w:rPr>
            <w:rFonts w:ascii="仿宋" w:eastAsia="仿宋" w:hAnsi="仿宋" w:cs="宋体" w:hint="eastAsia"/>
            <w:b/>
            <w:bCs/>
            <w:kern w:val="0"/>
            <w:sz w:val="32"/>
            <w:szCs w:val="32"/>
          </w:rPr>
          <w:t>三论学习贯彻习近平总书记“7·26”重要讲话精神：砥砺奋进的五年 历史性成就和变革</w:t>
        </w:r>
      </w:hyperlink>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0D37BF" w:rsidRPr="00276201">
        <w:rPr>
          <w:rFonts w:ascii="仿宋" w:eastAsia="仿宋" w:hAnsi="仿宋" w:cs="宋体" w:hint="eastAsia"/>
          <w:kern w:val="0"/>
          <w:sz w:val="32"/>
          <w:szCs w:val="32"/>
        </w:rPr>
        <w:t>五年来党和国家事业取得的历史性成就和发生的历史性变革，在新中国成立特别是改革开放以来我国发展取得的重大成就基础上，把中国特色社会主义推进到新的发展阶段。五年来我们之所以能取得历史性成就、发生历史性变革，最根本的是我们党有以习近平同志为核心的党中央的坚强领导，有习近平总书记系列重要讲话精神和治国理政新理念新思想新战略的科学指引。学习贯彻习近平总书记“7·26”重要讲话精神，要紧密联系党和人民过去五年砥砺奋进的伟大实践，加深对历史性成就和变革的理解，进一步增强政治意识、大局意识、核心意识、看齐意识，增强维护核心、保持一致的思想自觉和行动自觉，确保党和国家事业始终沿着正确方向胜利前进。</w:t>
      </w:r>
      <w:hyperlink r:id="rId10" w:tgtFrame="_blank" w:history="1">
        <w:r w:rsidR="000D37BF" w:rsidRPr="00276201">
          <w:rPr>
            <w:rFonts w:ascii="仿宋" w:eastAsia="仿宋" w:hAnsi="仿宋" w:cs="宋体" w:hint="eastAsia"/>
            <w:kern w:val="0"/>
            <w:sz w:val="32"/>
            <w:szCs w:val="32"/>
          </w:rPr>
          <w:t xml:space="preserve"> </w:t>
        </w:r>
      </w:hyperlink>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hint="eastAsia"/>
        </w:rPr>
        <w:t xml:space="preserve"> </w:t>
      </w:r>
      <w:hyperlink r:id="rId11" w:tgtFrame="_blank" w:history="1">
        <w:r w:rsidR="000D37BF" w:rsidRPr="00276201">
          <w:rPr>
            <w:rFonts w:ascii="仿宋" w:eastAsia="仿宋" w:hAnsi="仿宋" w:cs="宋体" w:hint="eastAsia"/>
            <w:b/>
            <w:bCs/>
            <w:kern w:val="0"/>
            <w:sz w:val="32"/>
            <w:szCs w:val="32"/>
          </w:rPr>
          <w:t>四论学习贯彻习近平总书记“7·26”重要讲话精神：人民对美好生活的向往就是党的奋斗目标</w:t>
        </w:r>
      </w:hyperlink>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0D37BF" w:rsidRPr="00276201">
        <w:rPr>
          <w:rFonts w:ascii="仿宋" w:eastAsia="仿宋" w:hAnsi="仿宋" w:cs="宋体" w:hint="eastAsia"/>
          <w:kern w:val="0"/>
          <w:sz w:val="32"/>
          <w:szCs w:val="32"/>
        </w:rPr>
        <w:t>我国发展已站到新的历史起点上，中国特色社会主义进入了新的发展阶段。机遇不会等着我们，问题也不会等待我</w:t>
      </w:r>
      <w:r w:rsidR="000D37BF" w:rsidRPr="00276201">
        <w:rPr>
          <w:rFonts w:ascii="仿宋" w:eastAsia="仿宋" w:hAnsi="仿宋" w:cs="宋体" w:hint="eastAsia"/>
          <w:kern w:val="0"/>
          <w:sz w:val="32"/>
          <w:szCs w:val="32"/>
        </w:rPr>
        <w:lastRenderedPageBreak/>
        <w:t>们。全党要以习近平总书记“7·26”重要讲话精神为指导，牢牢把握我国发展的阶段性特征，牢牢把握人民群众对美好生活的向往，以新发展理念引领发展，一步步实现好以人民为中心的发展，确保如期建成得到人民认可、经得起历史检验的全面小康社会，不断朝着全体人民共同富裕、社会全面进步的目标前进。</w:t>
      </w:r>
      <w:r w:rsidR="000D37BF" w:rsidRPr="00276201">
        <w:rPr>
          <w:rFonts w:ascii="仿宋" w:eastAsia="仿宋" w:hAnsi="仿宋" w:cs="宋体" w:hint="eastAsia"/>
          <w:b/>
          <w:bCs/>
          <w:kern w:val="0"/>
          <w:sz w:val="32"/>
          <w:szCs w:val="32"/>
        </w:rPr>
        <w:t xml:space="preserve"> </w:t>
      </w:r>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hint="eastAsia"/>
        </w:rPr>
        <w:t xml:space="preserve"> </w:t>
      </w:r>
      <w:hyperlink r:id="rId12" w:tgtFrame="_blank" w:history="1">
        <w:r w:rsidR="000D37BF" w:rsidRPr="00276201">
          <w:rPr>
            <w:rFonts w:ascii="仿宋" w:eastAsia="仿宋" w:hAnsi="仿宋" w:cs="宋体" w:hint="eastAsia"/>
            <w:b/>
            <w:bCs/>
            <w:kern w:val="0"/>
            <w:sz w:val="32"/>
            <w:szCs w:val="32"/>
          </w:rPr>
          <w:t>五论学习贯彻习近平总书记“7·26”重要讲话精神：不断开辟中国特色社会主义发展新境界</w:t>
        </w:r>
      </w:hyperlink>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0D37BF" w:rsidRPr="00276201">
        <w:rPr>
          <w:rFonts w:ascii="仿宋" w:eastAsia="仿宋" w:hAnsi="仿宋" w:cs="宋体" w:hint="eastAsia"/>
          <w:kern w:val="0"/>
          <w:sz w:val="32"/>
          <w:szCs w:val="32"/>
        </w:rPr>
        <w:t xml:space="preserve">习近平总书记在省部级主要领导干部专题研讨班上的重要讲话，全面总结党的十八大以来党和国家事业取得的历史性成就，准确把握我国发展所处的时代坐标，深刻洞悉社会发展的内在逻辑，作出了中国特色社会主义进入了新的发展阶段的重大战略判断。这一重大战略判断，符合中国特色社会主义发展实际，标定了我国社会发展的历史方位，对于我们坚持和发展中国特色社会主义具有重大意义。 </w:t>
      </w:r>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hint="eastAsia"/>
        </w:rPr>
        <w:t xml:space="preserve"> </w:t>
      </w:r>
      <w:hyperlink r:id="rId13" w:tgtFrame="_blank" w:history="1">
        <w:r w:rsidR="000D37BF" w:rsidRPr="00276201">
          <w:rPr>
            <w:rFonts w:ascii="仿宋" w:eastAsia="仿宋" w:hAnsi="仿宋" w:cs="宋体" w:hint="eastAsia"/>
            <w:b/>
            <w:bCs/>
            <w:kern w:val="0"/>
            <w:sz w:val="32"/>
            <w:szCs w:val="32"/>
          </w:rPr>
          <w:t>六论学习贯彻习近平总书记“7·26”重要讲话精神：勇于推进实践基础上的理论创新</w:t>
        </w:r>
      </w:hyperlink>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0D37BF" w:rsidRPr="00276201">
        <w:rPr>
          <w:rFonts w:ascii="仿宋" w:eastAsia="仿宋" w:hAnsi="仿宋" w:cs="宋体" w:hint="eastAsia"/>
          <w:kern w:val="0"/>
          <w:sz w:val="32"/>
          <w:szCs w:val="32"/>
        </w:rPr>
        <w:t>习近平总书记系列重要讲话精神和治国理政新理念新思想新战略，内容十分丰富，涵盖了改革发展稳定、内政外交国防、治党治国治军等各方面，构成了一个科学完整的思</w:t>
      </w:r>
      <w:r w:rsidR="000D37BF" w:rsidRPr="00276201">
        <w:rPr>
          <w:rFonts w:ascii="仿宋" w:eastAsia="仿宋" w:hAnsi="仿宋" w:cs="宋体" w:hint="eastAsia"/>
          <w:kern w:val="0"/>
          <w:sz w:val="32"/>
          <w:szCs w:val="32"/>
        </w:rPr>
        <w:lastRenderedPageBreak/>
        <w:t xml:space="preserve">想理论体系，是马克思主义中国化最新成果，开辟了当代中国马克思主义发展新境界，也是我们党对21世纪马克思主义发展的新贡献。五年来党和国家事业取得历史性成就、发生历史性变革，最根本的就在于有习近平总书记系列重要讲话精神和治国理政新理念新思想新战略的科学指引。 </w:t>
      </w:r>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hint="eastAsia"/>
        </w:rPr>
        <w:t xml:space="preserve"> </w:t>
      </w:r>
      <w:hyperlink r:id="rId14" w:tgtFrame="_blank" w:history="1">
        <w:r w:rsidR="000D37BF" w:rsidRPr="00276201">
          <w:rPr>
            <w:rFonts w:ascii="仿宋" w:eastAsia="仿宋" w:hAnsi="仿宋" w:cs="宋体" w:hint="eastAsia"/>
            <w:b/>
            <w:bCs/>
            <w:kern w:val="0"/>
            <w:sz w:val="32"/>
            <w:szCs w:val="32"/>
          </w:rPr>
          <w:t>七论学习贯彻习近平总书记“7·26”重要讲话精神：为决胜全面小康实现中国梦而奋斗</w:t>
        </w:r>
      </w:hyperlink>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0D37BF" w:rsidRPr="00276201">
        <w:rPr>
          <w:rFonts w:ascii="仿宋" w:eastAsia="仿宋" w:hAnsi="仿宋" w:cs="宋体" w:hint="eastAsia"/>
          <w:kern w:val="0"/>
          <w:sz w:val="32"/>
          <w:szCs w:val="32"/>
        </w:rPr>
        <w:t xml:space="preserve">在省部级主要领导干部专题研讨班上，习近平总书记对实现“两个一百年”奋斗目标作出新阐述、提出新要求，强调到2020年全面建成小康社会，实现第一个百年奋斗目标，并且得到人民认可、经得起历史检验，之后要激励全党全国各族人民为实现第二个百年奋斗目标而努力，踏上建设社会主义现代化国家新征程。这是鼓舞人心的战略部署，是催人奋进的宏伟蓝图。 </w:t>
      </w:r>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hint="eastAsia"/>
        </w:rPr>
        <w:t xml:space="preserve"> </w:t>
      </w:r>
      <w:hyperlink r:id="rId15" w:tgtFrame="_blank" w:history="1">
        <w:r w:rsidR="000D37BF" w:rsidRPr="00276201">
          <w:rPr>
            <w:rFonts w:ascii="仿宋" w:eastAsia="仿宋" w:hAnsi="仿宋" w:cs="宋体" w:hint="eastAsia"/>
            <w:b/>
            <w:bCs/>
            <w:kern w:val="0"/>
            <w:sz w:val="32"/>
            <w:szCs w:val="32"/>
          </w:rPr>
          <w:t>八论学习贯彻习近平总书记“7·26”重要讲话精神：坚定不移推动全面从严治党向纵深发展</w:t>
        </w:r>
      </w:hyperlink>
    </w:p>
    <w:p w:rsidR="000D37BF" w:rsidRPr="00276201" w:rsidRDefault="0012482A" w:rsidP="000D37BF">
      <w:pPr>
        <w:widowControl/>
        <w:spacing w:before="100" w:beforeAutospacing="1" w:after="100" w:afterAutospacing="1" w:line="480" w:lineRule="auto"/>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0D37BF" w:rsidRPr="00276201">
        <w:rPr>
          <w:rFonts w:ascii="仿宋" w:eastAsia="仿宋" w:hAnsi="仿宋" w:cs="宋体" w:hint="eastAsia"/>
          <w:kern w:val="0"/>
          <w:sz w:val="32"/>
          <w:szCs w:val="32"/>
        </w:rPr>
        <w:t>一个政党，一个政权，其前途命运取决于人心向背。党的十八大以来，以习近平同志为核心的党中央全面加强党的领导，全面推进从严治党，着力解决人民群众反映最强烈、对党的执政基础威胁最大的突出问题，形成了反腐败斗争压</w:t>
      </w:r>
      <w:r w:rsidR="000D37BF" w:rsidRPr="00276201">
        <w:rPr>
          <w:rFonts w:ascii="仿宋" w:eastAsia="仿宋" w:hAnsi="仿宋" w:cs="宋体" w:hint="eastAsia"/>
          <w:kern w:val="0"/>
          <w:sz w:val="32"/>
          <w:szCs w:val="32"/>
        </w:rPr>
        <w:lastRenderedPageBreak/>
        <w:t>倒性态势，党内政治生活气象更新，党的执政基础和群众基础更加巩固，为党和国家各项事业发展提供了坚强政治保证。五年来，党风政风为之一新，党心民心为之一振，赢得了人民群众衷心赞誉。全面从严治党成绩值得充分肯定，经验值得深入总结。</w:t>
      </w:r>
    </w:p>
    <w:p w:rsidR="000D37BF" w:rsidRPr="00276201" w:rsidRDefault="000D37BF" w:rsidP="000D37BF">
      <w:pPr>
        <w:widowControl/>
        <w:spacing w:before="100" w:beforeAutospacing="1" w:after="100" w:afterAutospacing="1" w:line="480" w:lineRule="auto"/>
        <w:ind w:firstLine="480"/>
        <w:jc w:val="right"/>
        <w:rPr>
          <w:rFonts w:ascii="仿宋" w:eastAsia="仿宋" w:hAnsi="仿宋" w:cs="宋体"/>
          <w:kern w:val="0"/>
          <w:sz w:val="32"/>
          <w:szCs w:val="32"/>
        </w:rPr>
      </w:pPr>
      <w:r w:rsidRPr="00276201">
        <w:rPr>
          <w:rFonts w:ascii="仿宋" w:eastAsia="仿宋" w:hAnsi="仿宋" w:cs="宋体"/>
          <w:kern w:val="0"/>
          <w:sz w:val="32"/>
          <w:szCs w:val="32"/>
        </w:rPr>
        <w:t>本文原载</w:t>
      </w:r>
      <w:r w:rsidRPr="00276201">
        <w:rPr>
          <w:rFonts w:ascii="仿宋" w:eastAsia="仿宋" w:hAnsi="仿宋" w:cs="宋体" w:hint="eastAsia"/>
          <w:kern w:val="0"/>
          <w:sz w:val="32"/>
          <w:szCs w:val="32"/>
        </w:rPr>
        <w:t>《人民日报》（2017年8月8日第</w:t>
      </w:r>
      <w:r>
        <w:rPr>
          <w:rFonts w:ascii="仿宋" w:eastAsia="仿宋" w:hAnsi="仿宋" w:cs="宋体" w:hint="eastAsia"/>
          <w:kern w:val="0"/>
          <w:sz w:val="32"/>
          <w:szCs w:val="32"/>
        </w:rPr>
        <w:t>一</w:t>
      </w:r>
      <w:r w:rsidRPr="00276201">
        <w:rPr>
          <w:rFonts w:ascii="仿宋" w:eastAsia="仿宋" w:hAnsi="仿宋" w:cs="宋体" w:hint="eastAsia"/>
          <w:kern w:val="0"/>
          <w:sz w:val="32"/>
          <w:szCs w:val="32"/>
        </w:rPr>
        <w:t>版）</w:t>
      </w:r>
    </w:p>
    <w:p w:rsidR="000D37BF" w:rsidRPr="00276201" w:rsidRDefault="000D37BF" w:rsidP="000D37BF">
      <w:pPr>
        <w:widowControl/>
        <w:spacing w:before="100" w:beforeAutospacing="1" w:after="100" w:afterAutospacing="1" w:line="480" w:lineRule="auto"/>
        <w:ind w:firstLine="480"/>
        <w:jc w:val="left"/>
        <w:rPr>
          <w:rFonts w:ascii="仿宋" w:eastAsia="仿宋" w:hAnsi="仿宋" w:cs="宋体"/>
          <w:kern w:val="0"/>
          <w:sz w:val="32"/>
          <w:szCs w:val="32"/>
        </w:rPr>
      </w:pPr>
    </w:p>
    <w:p w:rsidR="000D37BF" w:rsidRPr="001E6AD1" w:rsidRDefault="000D37BF" w:rsidP="000D37BF">
      <w:pPr>
        <w:widowControl/>
        <w:shd w:val="clear" w:color="auto" w:fill="FFFFFF"/>
        <w:spacing w:line="160" w:lineRule="atLeast"/>
        <w:jc w:val="center"/>
        <w:rPr>
          <w:rFonts w:ascii="方正小标宋简体" w:eastAsia="方正小标宋简体" w:hAnsiTheme="majorEastAsia"/>
          <w:bCs/>
          <w:sz w:val="44"/>
          <w:szCs w:val="44"/>
        </w:rPr>
      </w:pPr>
      <w:r w:rsidRPr="001E6AD1">
        <w:rPr>
          <w:rFonts w:ascii="方正小标宋简体" w:eastAsia="方正小标宋简体" w:hAnsiTheme="majorEastAsia" w:hint="eastAsia"/>
          <w:bCs/>
          <w:sz w:val="44"/>
          <w:szCs w:val="44"/>
        </w:rPr>
        <w:t>学习路上</w:t>
      </w:r>
    </w:p>
    <w:p w:rsidR="000D37BF" w:rsidRPr="001E6AD1" w:rsidRDefault="000D37BF" w:rsidP="000D37BF">
      <w:pPr>
        <w:widowControl/>
        <w:shd w:val="clear" w:color="auto" w:fill="FFFFFF"/>
        <w:spacing w:line="160" w:lineRule="atLeast"/>
        <w:jc w:val="center"/>
        <w:rPr>
          <w:rFonts w:ascii="方正小标宋简体" w:eastAsia="方正小标宋简体" w:hAnsiTheme="majorEastAsia"/>
          <w:bCs/>
          <w:sz w:val="44"/>
          <w:szCs w:val="44"/>
        </w:rPr>
      </w:pPr>
      <w:r w:rsidRPr="001E6AD1">
        <w:rPr>
          <w:rFonts w:ascii="方正小标宋简体" w:eastAsia="方正小标宋简体" w:hAnsiTheme="majorEastAsia" w:hint="eastAsia"/>
          <w:bCs/>
          <w:sz w:val="44"/>
          <w:szCs w:val="44"/>
        </w:rPr>
        <w:t>习近平重要讲话</w:t>
      </w:r>
    </w:p>
    <w:p w:rsidR="000D37BF" w:rsidRPr="001E6AD1" w:rsidRDefault="000D37BF" w:rsidP="000D37BF">
      <w:pPr>
        <w:widowControl/>
        <w:shd w:val="clear" w:color="auto" w:fill="FFFFFF"/>
        <w:spacing w:line="160" w:lineRule="atLeast"/>
        <w:jc w:val="center"/>
        <w:rPr>
          <w:rFonts w:ascii="方正小标宋简体" w:eastAsia="方正小标宋简体" w:hAnsiTheme="majorEastAsia"/>
          <w:bCs/>
          <w:sz w:val="44"/>
          <w:szCs w:val="44"/>
        </w:rPr>
      </w:pPr>
      <w:r w:rsidRPr="001E6AD1">
        <w:rPr>
          <w:rFonts w:ascii="方正小标宋简体" w:eastAsia="方正小标宋简体" w:hAnsiTheme="majorEastAsia" w:hint="eastAsia"/>
          <w:bCs/>
          <w:sz w:val="44"/>
          <w:szCs w:val="44"/>
        </w:rPr>
        <w:t>为十九大召开做思想动员和理论准备</w:t>
      </w:r>
    </w:p>
    <w:p w:rsidR="000D37BF" w:rsidRPr="001E6AD1" w:rsidRDefault="000D37BF" w:rsidP="000D37BF">
      <w:pPr>
        <w:widowControl/>
        <w:shd w:val="clear" w:color="auto" w:fill="FFFFFF"/>
        <w:spacing w:line="160" w:lineRule="atLeast"/>
        <w:jc w:val="center"/>
        <w:rPr>
          <w:rFonts w:ascii="方正小标宋简体" w:eastAsia="方正小标宋简体" w:hAnsi="仿宋"/>
          <w:bCs/>
          <w:sz w:val="36"/>
          <w:szCs w:val="36"/>
        </w:rPr>
      </w:pPr>
      <w:r w:rsidRPr="001E6AD1">
        <w:rPr>
          <w:rFonts w:ascii="方正小标宋简体" w:eastAsia="方正小标宋简体" w:hAnsi="仿宋" w:hint="eastAsia"/>
          <w:bCs/>
          <w:sz w:val="36"/>
          <w:szCs w:val="36"/>
        </w:rPr>
        <w:t>中共共产党新闻网记者 万鹏</w:t>
      </w:r>
    </w:p>
    <w:p w:rsidR="0012482A" w:rsidRDefault="000D37BF" w:rsidP="0012482A">
      <w:pPr>
        <w:widowControl/>
        <w:spacing w:after="150" w:line="480" w:lineRule="auto"/>
        <w:ind w:firstLine="480"/>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sidRPr="00276201">
        <w:rPr>
          <w:rFonts w:ascii="仿宋" w:eastAsia="仿宋" w:hAnsi="仿宋" w:cs="宋体" w:hint="eastAsia"/>
          <w:kern w:val="0"/>
          <w:sz w:val="32"/>
          <w:szCs w:val="32"/>
        </w:rPr>
        <w:t>26日至27日，省部级主要领导干部“学习习近平总书记重要讲话精神，迎接党的十九大”专题研讨班在京举行，习近平总书记在开班式上发表重要讲话。与十八大以来每年都举行的省部级主要领导干部研讨班主题不同，这次研讨班聚焦迎接党的十九大。</w:t>
      </w:r>
    </w:p>
    <w:p w:rsidR="000D37BF" w:rsidRPr="00276201" w:rsidRDefault="000D37BF" w:rsidP="0012482A">
      <w:pPr>
        <w:widowControl/>
        <w:spacing w:after="150" w:line="480" w:lineRule="auto"/>
        <w:ind w:firstLine="480"/>
        <w:jc w:val="left"/>
        <w:rPr>
          <w:rFonts w:ascii="仿宋" w:eastAsia="仿宋" w:hAnsi="仿宋" w:cs="宋体"/>
          <w:kern w:val="0"/>
          <w:sz w:val="32"/>
          <w:szCs w:val="32"/>
        </w:rPr>
      </w:pPr>
      <w:r w:rsidRPr="00276201">
        <w:rPr>
          <w:rFonts w:ascii="仿宋" w:eastAsia="仿宋" w:hAnsi="仿宋" w:cs="宋体" w:hint="eastAsia"/>
          <w:kern w:val="0"/>
          <w:sz w:val="32"/>
          <w:szCs w:val="32"/>
        </w:rPr>
        <w:t>“事关党和国家事业继往开来，事关中国特色社会主义前途命运，事关最广大人民根本利益”，“中国特色社会主义进入了新的发展阶段”，“必须高度重视理论的作用，增</w:t>
      </w:r>
      <w:r w:rsidRPr="00276201">
        <w:rPr>
          <w:rFonts w:ascii="仿宋" w:eastAsia="仿宋" w:hAnsi="仿宋" w:cs="宋体" w:hint="eastAsia"/>
          <w:kern w:val="0"/>
          <w:sz w:val="32"/>
          <w:szCs w:val="32"/>
        </w:rPr>
        <w:lastRenderedPageBreak/>
        <w:t>强理论自信和战略定力”……习总书记在开班式上的重要讲话，对即将召开的党的十九大的重要意义予以明确，提出了一系列新的重要思想、重要观点、重大判断、重大举措。</w:t>
      </w:r>
    </w:p>
    <w:p w:rsidR="000D37BF" w:rsidRPr="00276201" w:rsidRDefault="0012482A" w:rsidP="000D37BF">
      <w:pPr>
        <w:widowControl/>
        <w:spacing w:before="150" w:after="150" w:line="480" w:lineRule="auto"/>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0D37BF" w:rsidRPr="00276201">
        <w:rPr>
          <w:rFonts w:ascii="仿宋" w:eastAsia="仿宋" w:hAnsi="仿宋" w:cs="宋体" w:hint="eastAsia"/>
          <w:kern w:val="0"/>
          <w:sz w:val="32"/>
          <w:szCs w:val="32"/>
        </w:rPr>
        <w:t>国防大学马克思主义研究所研究员颜晓峰、北京交通大学马克思主义学院院长韩振峰、天津大学马克思主义研究中心主任孙兰英等多位学者在接受中国共产党新闻网记者采访时谈到，习总书记在开班式上发表的重要讲话，为党的十九大胜利召开做了一次重要的思想动员和理论准备，是勇于推进实践基础上理论创新的重要成果。</w:t>
      </w:r>
    </w:p>
    <w:p w:rsidR="0012482A" w:rsidRDefault="0012482A" w:rsidP="0012482A">
      <w:pPr>
        <w:widowControl/>
        <w:spacing w:before="150" w:after="150" w:line="480" w:lineRule="auto"/>
        <w:ind w:firstLine="480"/>
        <w:jc w:val="left"/>
        <w:rPr>
          <w:rFonts w:ascii="仿宋" w:eastAsia="仿宋" w:hAnsi="仿宋" w:cs="宋体" w:hint="eastAsia"/>
          <w:kern w:val="0"/>
          <w:sz w:val="32"/>
          <w:szCs w:val="32"/>
        </w:rPr>
      </w:pPr>
      <w:r>
        <w:rPr>
          <w:rFonts w:ascii="仿宋" w:eastAsia="仿宋" w:hAnsi="仿宋" w:cs="宋体" w:hint="eastAsia"/>
          <w:b/>
          <w:bCs/>
          <w:kern w:val="0"/>
          <w:sz w:val="32"/>
          <w:szCs w:val="32"/>
        </w:rPr>
        <w:t xml:space="preserve"> </w:t>
      </w:r>
      <w:r w:rsidR="000D37BF" w:rsidRPr="00276201">
        <w:rPr>
          <w:rFonts w:ascii="仿宋" w:eastAsia="仿宋" w:hAnsi="仿宋" w:cs="宋体" w:hint="eastAsia"/>
          <w:b/>
          <w:bCs/>
          <w:kern w:val="0"/>
          <w:sz w:val="32"/>
          <w:szCs w:val="32"/>
        </w:rPr>
        <w:t>三个“事关”：为十九大胜利召开做思想动员和理论准备</w:t>
      </w:r>
    </w:p>
    <w:p w:rsidR="000D37BF" w:rsidRPr="00276201" w:rsidRDefault="000D37BF" w:rsidP="0012482A">
      <w:pPr>
        <w:widowControl/>
        <w:spacing w:before="150" w:after="150" w:line="480" w:lineRule="auto"/>
        <w:ind w:firstLine="480"/>
        <w:jc w:val="left"/>
        <w:rPr>
          <w:rFonts w:ascii="仿宋" w:eastAsia="仿宋" w:hAnsi="仿宋" w:cs="宋体"/>
          <w:kern w:val="0"/>
          <w:sz w:val="32"/>
          <w:szCs w:val="32"/>
        </w:rPr>
      </w:pPr>
      <w:r w:rsidRPr="00276201">
        <w:rPr>
          <w:rFonts w:ascii="仿宋" w:eastAsia="仿宋" w:hAnsi="仿宋" w:cs="宋体" w:hint="eastAsia"/>
          <w:kern w:val="0"/>
          <w:sz w:val="32"/>
          <w:szCs w:val="32"/>
        </w:rPr>
        <w:t>“能否提出具有全局性、战略性、前瞻性的行动纲领，事关党和国家事业继往开来，事关中国特色社会主义前途命运，事关最广大人民根本利益。”关于今后工作和未来发展，尤其是党的十九大，习总书记在讲话中用三个“事关”作出了明确阐述。他指出，即将召开的党的十九大，是在全面建成小康社会决胜阶段、中国特色社会主义发展关键时期召开的一次十分重要的大会。</w:t>
      </w:r>
    </w:p>
    <w:p w:rsidR="000D37BF" w:rsidRPr="00276201" w:rsidRDefault="0012482A" w:rsidP="000D37BF">
      <w:pPr>
        <w:widowControl/>
        <w:spacing w:before="150" w:after="150" w:line="480" w:lineRule="auto"/>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0D37BF" w:rsidRPr="00276201">
        <w:rPr>
          <w:rFonts w:ascii="仿宋" w:eastAsia="仿宋" w:hAnsi="仿宋" w:cs="宋体" w:hint="eastAsia"/>
          <w:kern w:val="0"/>
          <w:sz w:val="32"/>
          <w:szCs w:val="32"/>
        </w:rPr>
        <w:t>认清历史变革、立足历史方位，就是在明确历史任务、把握事业进程。即将召开的党的十九大，是在全面建成小康社会决胜阶段、中国特色社会主义发展关键时期召开的一次</w:t>
      </w:r>
      <w:r w:rsidR="000D37BF" w:rsidRPr="00276201">
        <w:rPr>
          <w:rFonts w:ascii="仿宋" w:eastAsia="仿宋" w:hAnsi="仿宋" w:cs="宋体" w:hint="eastAsia"/>
          <w:kern w:val="0"/>
          <w:sz w:val="32"/>
          <w:szCs w:val="32"/>
        </w:rPr>
        <w:lastRenderedPageBreak/>
        <w:t>十分重要的大会。越是在这样的关键时刻，越是需要明确方向。</w:t>
      </w:r>
    </w:p>
    <w:p w:rsidR="000D37BF" w:rsidRPr="00276201" w:rsidRDefault="000D37BF" w:rsidP="000D37BF">
      <w:pPr>
        <w:widowControl/>
        <w:spacing w:before="150" w:after="150" w:line="480" w:lineRule="auto"/>
        <w:ind w:firstLine="480"/>
        <w:jc w:val="left"/>
        <w:rPr>
          <w:rFonts w:ascii="仿宋" w:eastAsia="仿宋" w:hAnsi="仿宋" w:cs="宋体"/>
          <w:kern w:val="0"/>
          <w:sz w:val="32"/>
          <w:szCs w:val="32"/>
        </w:rPr>
      </w:pPr>
      <w:r w:rsidRPr="00276201">
        <w:rPr>
          <w:rFonts w:ascii="仿宋" w:eastAsia="仿宋" w:hAnsi="仿宋" w:cs="宋体" w:hint="eastAsia"/>
          <w:kern w:val="0"/>
          <w:sz w:val="32"/>
          <w:szCs w:val="32"/>
        </w:rPr>
        <w:t>“习总书记的重要讲话，是迎接党的十九大胜利召开的一次思想动员和理论准备。”颜晓峰告诉记者，党的十九大将提出具有全局性、战略性、前瞻性的行动纲领，习总书记的这次重要讲话将对这个行动纲领的制定，起着基础性指导性的作用。</w:t>
      </w:r>
    </w:p>
    <w:p w:rsidR="000D37BF" w:rsidRPr="00276201" w:rsidRDefault="0012482A" w:rsidP="000D37BF">
      <w:pPr>
        <w:widowControl/>
        <w:spacing w:before="150" w:after="150" w:line="480" w:lineRule="auto"/>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0D37BF" w:rsidRPr="00276201">
        <w:rPr>
          <w:rFonts w:ascii="仿宋" w:eastAsia="仿宋" w:hAnsi="仿宋" w:cs="宋体" w:hint="eastAsia"/>
          <w:kern w:val="0"/>
          <w:sz w:val="32"/>
          <w:szCs w:val="32"/>
        </w:rPr>
        <w:t>谈及党的十九大，习总书记提出了这样一个命题：“我们党要明确宣示举什么旗、走什么路、以什么样的精神状态、担负什么样的历史使命、实现什么样的奋斗目标。”习总书记在讲话中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w:t>
      </w:r>
    </w:p>
    <w:p w:rsidR="000D37BF" w:rsidRPr="00276201" w:rsidRDefault="000D37BF" w:rsidP="000D37BF">
      <w:pPr>
        <w:widowControl/>
        <w:spacing w:before="150" w:after="150" w:line="480" w:lineRule="auto"/>
        <w:ind w:firstLine="480"/>
        <w:jc w:val="left"/>
        <w:rPr>
          <w:rFonts w:ascii="仿宋" w:eastAsia="仿宋" w:hAnsi="仿宋" w:cs="宋体"/>
          <w:kern w:val="0"/>
          <w:sz w:val="32"/>
          <w:szCs w:val="32"/>
        </w:rPr>
      </w:pPr>
      <w:r w:rsidRPr="00276201">
        <w:rPr>
          <w:rFonts w:ascii="仿宋" w:eastAsia="仿宋" w:hAnsi="仿宋" w:cs="宋体" w:hint="eastAsia"/>
          <w:kern w:val="0"/>
          <w:sz w:val="32"/>
          <w:szCs w:val="32"/>
        </w:rPr>
        <w:t>“这一讲话为我们扎实做好迎接党的十九大的各项工作提供了根本遵循。”中央党校校委委员、副教育长兼科研部主任韩庆祥认为，在党的十九大召开前夕，习总书记发表的这个讲话，既是对十八大以来党中央治国理政伟大实践的科学深刻总结，也是为十九大胜利召开所做的思想理论准备。</w:t>
      </w:r>
    </w:p>
    <w:p w:rsidR="000D37BF" w:rsidRPr="00276201" w:rsidRDefault="0012482A" w:rsidP="000D37BF">
      <w:pPr>
        <w:widowControl/>
        <w:spacing w:before="150" w:after="150" w:line="480" w:lineRule="auto"/>
        <w:ind w:firstLine="480"/>
        <w:jc w:val="left"/>
        <w:rPr>
          <w:rFonts w:ascii="仿宋" w:eastAsia="仿宋" w:hAnsi="仿宋" w:cs="宋体"/>
          <w:kern w:val="0"/>
          <w:sz w:val="32"/>
          <w:szCs w:val="32"/>
        </w:rPr>
      </w:pPr>
      <w:r>
        <w:rPr>
          <w:rFonts w:ascii="仿宋" w:eastAsia="仿宋" w:hAnsi="仿宋" w:cs="宋体" w:hint="eastAsia"/>
          <w:b/>
          <w:bCs/>
          <w:kern w:val="0"/>
          <w:sz w:val="32"/>
          <w:szCs w:val="32"/>
        </w:rPr>
        <w:lastRenderedPageBreak/>
        <w:t xml:space="preserve"> </w:t>
      </w:r>
      <w:r w:rsidR="000D37BF" w:rsidRPr="00276201">
        <w:rPr>
          <w:rFonts w:ascii="仿宋" w:eastAsia="仿宋" w:hAnsi="仿宋" w:cs="宋体" w:hint="eastAsia"/>
          <w:b/>
          <w:bCs/>
          <w:kern w:val="0"/>
          <w:sz w:val="32"/>
          <w:szCs w:val="32"/>
        </w:rPr>
        <w:t>三个“意味着”：牢牢把握创新发展中国特色社会主义这条主线</w:t>
      </w:r>
    </w:p>
    <w:p w:rsidR="000D37BF" w:rsidRPr="00276201" w:rsidRDefault="000D37BF" w:rsidP="000D37BF">
      <w:pPr>
        <w:widowControl/>
        <w:spacing w:before="150" w:after="150" w:line="480" w:lineRule="auto"/>
        <w:ind w:firstLine="480"/>
        <w:jc w:val="left"/>
        <w:rPr>
          <w:rFonts w:ascii="仿宋" w:eastAsia="仿宋" w:hAnsi="仿宋" w:cs="宋体"/>
          <w:kern w:val="0"/>
          <w:sz w:val="32"/>
          <w:szCs w:val="32"/>
        </w:rPr>
      </w:pPr>
      <w:r w:rsidRPr="00276201">
        <w:rPr>
          <w:rFonts w:ascii="仿宋" w:eastAsia="仿宋" w:hAnsi="仿宋" w:cs="宋体" w:hint="eastAsia"/>
          <w:kern w:val="0"/>
          <w:sz w:val="32"/>
          <w:szCs w:val="32"/>
        </w:rPr>
        <w:t>“推出一系列重大战略举措，出台一系列重大方针政策，推进一系列重大工作。”习总书记用三个“一系列”高度评价党的十八大以来的5年。他指出，5年来，党中央科学把握当今世界和当代中国的发展大势，顺应实践要求和人民愿望，解决了许多长期想解决而没有解决的难题，办成了许多过去想办而没有办成的大事。</w:t>
      </w:r>
    </w:p>
    <w:p w:rsidR="000D37BF" w:rsidRPr="00276201" w:rsidRDefault="000D37BF" w:rsidP="000D37BF">
      <w:pPr>
        <w:widowControl/>
        <w:spacing w:before="150" w:after="150" w:line="480" w:lineRule="auto"/>
        <w:ind w:firstLine="480"/>
        <w:jc w:val="left"/>
        <w:rPr>
          <w:rFonts w:ascii="仿宋" w:eastAsia="仿宋" w:hAnsi="仿宋" w:cs="宋体"/>
          <w:kern w:val="0"/>
          <w:sz w:val="32"/>
          <w:szCs w:val="32"/>
        </w:rPr>
      </w:pPr>
      <w:r w:rsidRPr="00276201">
        <w:rPr>
          <w:rFonts w:ascii="仿宋" w:eastAsia="仿宋" w:hAnsi="仿宋" w:cs="宋体" w:hint="eastAsia"/>
          <w:kern w:val="0"/>
          <w:sz w:val="32"/>
          <w:szCs w:val="32"/>
        </w:rPr>
        <w:t>“习总书记的讲话牢牢把握创新发展中国特色社会主义这条主线。”天津大学马克思主义研究中心主任孙兰英在接受记者采访时谈到，习总书记紧紧抓住实现中华民族伟大复兴的中国梦这个主题，顺应国内外发展大势，顺应人民群众对美好生活的向往和实际诉求，高屋建瓴的概括总结了十八大以来我国深化改革所发生的历史性巨变，举旗定向地阐明了未来一个时期党和国家事业发展的大政方针和行动纲领。</w:t>
      </w:r>
    </w:p>
    <w:p w:rsidR="000D37BF" w:rsidRPr="00276201" w:rsidRDefault="000D37BF" w:rsidP="000D37BF">
      <w:pPr>
        <w:widowControl/>
        <w:spacing w:before="150" w:after="150" w:line="480" w:lineRule="auto"/>
        <w:ind w:firstLine="480"/>
        <w:jc w:val="left"/>
        <w:rPr>
          <w:rFonts w:ascii="仿宋" w:eastAsia="仿宋" w:hAnsi="仿宋" w:cs="宋体"/>
          <w:kern w:val="0"/>
          <w:sz w:val="32"/>
          <w:szCs w:val="32"/>
        </w:rPr>
      </w:pPr>
      <w:r w:rsidRPr="00276201">
        <w:rPr>
          <w:rFonts w:ascii="仿宋" w:eastAsia="仿宋" w:hAnsi="仿宋" w:cs="宋体" w:hint="eastAsia"/>
          <w:kern w:val="0"/>
          <w:sz w:val="32"/>
          <w:szCs w:val="32"/>
        </w:rPr>
        <w:t>“党和国家事业发生历史性变革，我国发展站到了新的历史起点上，中国特色社会主义进入了新的发展阶段。”习总书记在讲话中高度评价了党的十八大以来，在新中国成立特别是改革开放以来我国发展取得的重大成就。讲话中，习总书记用三个“意味着”着重强调中国特色社会主义不断取得的重大成就：</w:t>
      </w:r>
    </w:p>
    <w:p w:rsidR="000D37BF" w:rsidRPr="00276201" w:rsidRDefault="000D37BF" w:rsidP="000D37BF">
      <w:pPr>
        <w:widowControl/>
        <w:spacing w:before="150" w:after="150" w:line="480" w:lineRule="auto"/>
        <w:ind w:firstLine="480"/>
        <w:jc w:val="left"/>
        <w:rPr>
          <w:rFonts w:ascii="仿宋" w:eastAsia="仿宋" w:hAnsi="仿宋" w:cs="宋体"/>
          <w:kern w:val="0"/>
          <w:sz w:val="32"/>
          <w:szCs w:val="32"/>
        </w:rPr>
      </w:pPr>
      <w:r w:rsidRPr="00276201">
        <w:rPr>
          <w:rFonts w:ascii="仿宋" w:eastAsia="仿宋" w:hAnsi="仿宋" w:cs="宋体" w:hint="eastAsia"/>
          <w:kern w:val="0"/>
          <w:sz w:val="32"/>
          <w:szCs w:val="32"/>
        </w:rPr>
        <w:lastRenderedPageBreak/>
        <w:t>——意味着近代以来久经磨难的中华民族实现了从站起来、富起来到强起来的历史性飞跃；</w:t>
      </w:r>
    </w:p>
    <w:p w:rsidR="000D37BF" w:rsidRPr="00276201" w:rsidRDefault="000D37BF" w:rsidP="000D37BF">
      <w:pPr>
        <w:widowControl/>
        <w:spacing w:before="150" w:after="150" w:line="480" w:lineRule="auto"/>
        <w:ind w:firstLine="480"/>
        <w:jc w:val="left"/>
        <w:rPr>
          <w:rFonts w:ascii="仿宋" w:eastAsia="仿宋" w:hAnsi="仿宋" w:cs="宋体"/>
          <w:kern w:val="0"/>
          <w:sz w:val="32"/>
          <w:szCs w:val="32"/>
        </w:rPr>
      </w:pPr>
      <w:r w:rsidRPr="00276201">
        <w:rPr>
          <w:rFonts w:ascii="仿宋" w:eastAsia="仿宋" w:hAnsi="仿宋" w:cs="宋体" w:hint="eastAsia"/>
          <w:kern w:val="0"/>
          <w:sz w:val="32"/>
          <w:szCs w:val="32"/>
        </w:rPr>
        <w:t>——意味着社会主义在中国焕发出强大生机活力并不断开辟发展新境界；</w:t>
      </w:r>
    </w:p>
    <w:p w:rsidR="000D37BF" w:rsidRPr="00276201" w:rsidRDefault="000D37BF" w:rsidP="000D37BF">
      <w:pPr>
        <w:widowControl/>
        <w:spacing w:before="150" w:after="150" w:line="480" w:lineRule="auto"/>
        <w:ind w:firstLine="480"/>
        <w:jc w:val="left"/>
        <w:rPr>
          <w:rFonts w:ascii="仿宋" w:eastAsia="仿宋" w:hAnsi="仿宋" w:cs="宋体"/>
          <w:kern w:val="0"/>
          <w:sz w:val="32"/>
          <w:szCs w:val="32"/>
        </w:rPr>
      </w:pPr>
      <w:r w:rsidRPr="00276201">
        <w:rPr>
          <w:rFonts w:ascii="仿宋" w:eastAsia="仿宋" w:hAnsi="仿宋" w:cs="宋体" w:hint="eastAsia"/>
          <w:kern w:val="0"/>
          <w:sz w:val="32"/>
          <w:szCs w:val="32"/>
        </w:rPr>
        <w:t>——意味着中国特色社会主义拓展了发展中国家走向现代化的途径，为解决人类问题贡献了中国智慧、提供了中国方案。</w:t>
      </w:r>
    </w:p>
    <w:p w:rsidR="000D37BF" w:rsidRPr="00276201" w:rsidRDefault="0012482A" w:rsidP="000D37BF">
      <w:pPr>
        <w:widowControl/>
        <w:spacing w:before="150" w:after="150" w:line="480" w:lineRule="auto"/>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sidR="000D37BF" w:rsidRPr="00276201">
        <w:rPr>
          <w:rFonts w:ascii="仿宋" w:eastAsia="仿宋" w:hAnsi="仿宋" w:cs="宋体" w:hint="eastAsia"/>
          <w:kern w:val="0"/>
          <w:sz w:val="32"/>
          <w:szCs w:val="32"/>
        </w:rPr>
        <w:t>北京交通大学马克思主义学院院长韩振峰向记者谈到，中国特色社会主义是一个不断与时俱进的大主题、一篇大文章，继续推进这个大主题、写好这篇大文章是历史赋予当代中国共产党人的重要职责和伟大使命。我们要紧紧围绕“两个一百年”奋斗目标和实现中华民族伟大复兴的中国梦这一伟大愿景，坚定不移地继续进行伟大斗争、建设伟大工程、推进伟大事业、实现伟大梦想，以新的精神状态和奋斗姿态把中国特色社会主义伟大事业不断推向前进。</w:t>
      </w:r>
    </w:p>
    <w:p w:rsidR="000D37BF" w:rsidRPr="00276201" w:rsidRDefault="000D37BF" w:rsidP="000D37BF">
      <w:pPr>
        <w:widowControl/>
        <w:spacing w:before="150" w:line="480" w:lineRule="auto"/>
        <w:ind w:firstLine="480"/>
        <w:jc w:val="left"/>
        <w:rPr>
          <w:rFonts w:ascii="仿宋" w:eastAsia="仿宋" w:hAnsi="仿宋" w:cs="宋体"/>
          <w:kern w:val="0"/>
          <w:sz w:val="32"/>
          <w:szCs w:val="32"/>
        </w:rPr>
      </w:pPr>
      <w:r w:rsidRPr="00276201">
        <w:rPr>
          <w:rFonts w:ascii="仿宋" w:eastAsia="仿宋" w:hAnsi="仿宋" w:cs="宋体" w:hint="eastAsia"/>
          <w:kern w:val="0"/>
          <w:sz w:val="32"/>
          <w:szCs w:val="32"/>
        </w:rPr>
        <w:t>“本次专题研讨班上，习总书记的重要讲话是对理论创新成果的进一步概括提炼。”颜晓峰认为，党的十八大以来，习近平总书记重要讲话精神集中体现了党的创新理论最新成果，包含着丰富深刻的思想和理论内涵。此次讲话又提出了许多新思想新观点新要求，比如，更准确地把握我国社会主义初级阶段不断变化的特点；中国特色社会主义进入了新</w:t>
      </w:r>
      <w:r w:rsidRPr="00276201">
        <w:rPr>
          <w:rFonts w:ascii="仿宋" w:eastAsia="仿宋" w:hAnsi="仿宋" w:cs="宋体" w:hint="eastAsia"/>
          <w:kern w:val="0"/>
          <w:sz w:val="32"/>
          <w:szCs w:val="32"/>
        </w:rPr>
        <w:lastRenderedPageBreak/>
        <w:t>的发展阶段；踏上建设社会主义现代化国家新征程；全面从严治党永远在路上，等等，都是需要我们接下来认真领会、深入学习的。</w:t>
      </w:r>
    </w:p>
    <w:p w:rsidR="000D37BF" w:rsidRPr="00276201" w:rsidRDefault="000D37BF" w:rsidP="000D37BF">
      <w:pPr>
        <w:widowControl/>
        <w:shd w:val="clear" w:color="auto" w:fill="FFFFFF"/>
        <w:spacing w:line="160" w:lineRule="atLeast"/>
        <w:jc w:val="right"/>
        <w:rPr>
          <w:rFonts w:ascii="仿宋" w:eastAsia="仿宋" w:hAnsi="仿宋"/>
          <w:bCs/>
          <w:sz w:val="32"/>
          <w:szCs w:val="32"/>
        </w:rPr>
      </w:pPr>
      <w:r w:rsidRPr="00276201">
        <w:rPr>
          <w:rFonts w:ascii="仿宋" w:eastAsia="仿宋" w:hAnsi="仿宋"/>
          <w:bCs/>
          <w:sz w:val="32"/>
          <w:szCs w:val="32"/>
        </w:rPr>
        <w:t>本文原载</w:t>
      </w:r>
      <w:r w:rsidRPr="00276201">
        <w:rPr>
          <w:rFonts w:ascii="仿宋" w:eastAsia="仿宋" w:hAnsi="仿宋" w:hint="eastAsia"/>
          <w:bCs/>
          <w:sz w:val="32"/>
          <w:szCs w:val="32"/>
        </w:rPr>
        <w:t>《中国共产党新闻网》</w:t>
      </w:r>
    </w:p>
    <w:p w:rsidR="000D37BF" w:rsidRPr="00276201" w:rsidRDefault="000D37BF" w:rsidP="000D37BF">
      <w:pPr>
        <w:widowControl/>
        <w:shd w:val="clear" w:color="auto" w:fill="FFFFFF"/>
        <w:spacing w:line="630" w:lineRule="atLeast"/>
        <w:jc w:val="center"/>
        <w:rPr>
          <w:rFonts w:asciiTheme="majorEastAsia" w:eastAsiaTheme="majorEastAsia" w:hAnsiTheme="majorEastAsia"/>
          <w:b/>
          <w:bCs/>
          <w:sz w:val="32"/>
          <w:szCs w:val="32"/>
        </w:rPr>
      </w:pPr>
    </w:p>
    <w:p w:rsidR="000D37BF" w:rsidRPr="001E6AD1" w:rsidRDefault="000D37BF" w:rsidP="000D37BF">
      <w:pPr>
        <w:widowControl/>
        <w:shd w:val="clear" w:color="auto" w:fill="FFFFFF"/>
        <w:spacing w:line="630" w:lineRule="atLeast"/>
        <w:jc w:val="center"/>
        <w:rPr>
          <w:rFonts w:ascii="方正小标宋简体" w:eastAsia="方正小标宋简体" w:hAnsiTheme="majorEastAsia" w:cs="宋体"/>
          <w:kern w:val="0"/>
          <w:sz w:val="44"/>
          <w:szCs w:val="44"/>
        </w:rPr>
      </w:pPr>
      <w:r w:rsidRPr="001E6AD1">
        <w:rPr>
          <w:rFonts w:ascii="方正小标宋简体" w:eastAsia="方正小标宋简体" w:hAnsiTheme="majorEastAsia" w:hint="eastAsia"/>
          <w:bCs/>
          <w:sz w:val="44"/>
          <w:szCs w:val="44"/>
        </w:rPr>
        <w:t>国家公务员党组认真学习习近平总书记“7·26”重要讲话精神</w:t>
      </w:r>
    </w:p>
    <w:p w:rsidR="000D37BF" w:rsidRPr="00276201" w:rsidRDefault="000D37BF" w:rsidP="000D37BF">
      <w:pPr>
        <w:widowControl/>
        <w:shd w:val="clear" w:color="auto" w:fill="FFFFFF"/>
        <w:spacing w:line="630" w:lineRule="atLeast"/>
        <w:jc w:val="left"/>
        <w:rPr>
          <w:rFonts w:ascii="仿宋" w:eastAsia="仿宋" w:hAnsi="仿宋" w:cs="宋体"/>
          <w:kern w:val="0"/>
          <w:sz w:val="32"/>
          <w:szCs w:val="32"/>
        </w:rPr>
      </w:pPr>
      <w:r w:rsidRPr="00276201">
        <w:rPr>
          <w:rFonts w:ascii="仿宋" w:eastAsia="仿宋" w:hAnsi="仿宋" w:cs="宋体" w:hint="eastAsia"/>
          <w:kern w:val="0"/>
          <w:sz w:val="32"/>
          <w:szCs w:val="32"/>
        </w:rPr>
        <w:t xml:space="preserve">    </w:t>
      </w:r>
      <w:r w:rsidRPr="00276201">
        <w:rPr>
          <w:rFonts w:ascii="仿宋" w:eastAsia="仿宋" w:hAnsi="仿宋" w:hint="eastAsia"/>
          <w:sz w:val="32"/>
          <w:szCs w:val="32"/>
        </w:rPr>
        <w:t>《中国组织人事报》8月4日</w:t>
      </w:r>
      <w:r w:rsidR="0012482A">
        <w:rPr>
          <w:rFonts w:ascii="仿宋" w:eastAsia="仿宋" w:hAnsi="仿宋"/>
          <w:sz w:val="32"/>
          <w:szCs w:val="32"/>
        </w:rPr>
        <w:t>北京讯</w:t>
      </w:r>
      <w:r w:rsidR="0012482A">
        <w:rPr>
          <w:rFonts w:ascii="仿宋" w:eastAsia="仿宋" w:hAnsi="仿宋" w:hint="eastAsia"/>
          <w:sz w:val="32"/>
          <w:szCs w:val="32"/>
        </w:rPr>
        <w:t xml:space="preserve"> </w:t>
      </w:r>
      <w:r w:rsidRPr="00276201">
        <w:rPr>
          <w:rFonts w:ascii="仿宋" w:eastAsia="仿宋" w:hAnsi="仿宋"/>
          <w:sz w:val="32"/>
          <w:szCs w:val="32"/>
        </w:rPr>
        <w:t>记者 付瑜</w:t>
      </w:r>
      <w:r w:rsidRPr="00276201">
        <w:rPr>
          <w:rFonts w:ascii="仿宋" w:eastAsia="仿宋" w:hAnsi="仿宋" w:hint="eastAsia"/>
          <w:sz w:val="32"/>
          <w:szCs w:val="32"/>
        </w:rPr>
        <w:t xml:space="preserve">  </w:t>
      </w:r>
      <w:r w:rsidRPr="00276201">
        <w:rPr>
          <w:rFonts w:ascii="仿宋" w:eastAsia="仿宋" w:hAnsi="仿宋" w:cs="宋体" w:hint="eastAsia"/>
          <w:kern w:val="0"/>
          <w:sz w:val="32"/>
          <w:szCs w:val="32"/>
        </w:rPr>
        <w:t>8月1日，国家公务员局党组理论学习中心组召开会议，深入学习习近平总书记在省部级主要领导干部“学习习近平总书记重要讲话精神，迎接党的十九大”专题研讨班上的重要讲话精神。人社部党组成员、副部长，国家公务员局党组书记、局长傅兴国主持并讲话。</w:t>
      </w:r>
    </w:p>
    <w:p w:rsidR="000D37BF" w:rsidRPr="00276201" w:rsidRDefault="000D37BF" w:rsidP="000D37BF">
      <w:pPr>
        <w:widowControl/>
        <w:shd w:val="clear" w:color="auto" w:fill="FFFFFF"/>
        <w:spacing w:before="300" w:line="630" w:lineRule="atLeast"/>
        <w:jc w:val="left"/>
        <w:rPr>
          <w:rFonts w:ascii="仿宋" w:eastAsia="仿宋" w:hAnsi="仿宋" w:cs="宋体"/>
          <w:kern w:val="0"/>
          <w:sz w:val="32"/>
          <w:szCs w:val="32"/>
        </w:rPr>
      </w:pPr>
      <w:r w:rsidRPr="00276201">
        <w:rPr>
          <w:rFonts w:ascii="仿宋" w:eastAsia="仿宋" w:hAnsi="仿宋" w:cs="宋体" w:hint="eastAsia"/>
          <w:kern w:val="0"/>
          <w:sz w:val="32"/>
          <w:szCs w:val="32"/>
        </w:rPr>
        <w:t xml:space="preserve">　　大家联系思想和工作实际进行了深入讨论，一致认为，习近平总书记的重要讲话，深刻阐述了党的十八大以来党和国家事业发生的历史性变革，深刻阐述了新的历史条件下坚持和发展中国特色社会主义的一系列重大理论和实践问题，深刻阐明了未来一个时期党和国家事业发展的大政方针和行动纲领，为开好党的十九大奠定了重要的政治基础、思想基础和理论基础。大家一致表示，要认真学习领会，把握精</w:t>
      </w:r>
      <w:r w:rsidRPr="00276201">
        <w:rPr>
          <w:rFonts w:ascii="仿宋" w:eastAsia="仿宋" w:hAnsi="仿宋" w:cs="宋体" w:hint="eastAsia"/>
          <w:kern w:val="0"/>
          <w:sz w:val="32"/>
          <w:szCs w:val="32"/>
        </w:rPr>
        <w:lastRenderedPageBreak/>
        <w:t>神实质，切实把思想和行动统一到习近平总书记重要讲话精神上来。</w:t>
      </w:r>
    </w:p>
    <w:p w:rsidR="000D37BF" w:rsidRPr="00276201" w:rsidRDefault="000D37BF" w:rsidP="000D37BF">
      <w:pPr>
        <w:widowControl/>
        <w:shd w:val="clear" w:color="auto" w:fill="FFFFFF"/>
        <w:spacing w:before="300" w:line="630" w:lineRule="atLeast"/>
        <w:jc w:val="left"/>
        <w:rPr>
          <w:rFonts w:ascii="仿宋" w:eastAsia="仿宋" w:hAnsi="仿宋" w:cs="宋体"/>
          <w:kern w:val="0"/>
          <w:sz w:val="32"/>
          <w:szCs w:val="32"/>
        </w:rPr>
      </w:pPr>
      <w:r w:rsidRPr="00276201">
        <w:rPr>
          <w:rFonts w:ascii="仿宋" w:eastAsia="仿宋" w:hAnsi="仿宋" w:cs="宋体" w:hint="eastAsia"/>
          <w:kern w:val="0"/>
          <w:sz w:val="32"/>
          <w:szCs w:val="32"/>
        </w:rPr>
        <w:t xml:space="preserve">　　傅兴国要求，局机关各级党组织要把学习习近平总书记重要讲话精神作为重要政治任务，切实增强学习贯彻的责任感、紧迫感、使命感。要不断深化对讲话重大政治意义、理论意义、实践意义的认识，不断深化对讲话丰富内涵、精神实质和基本要求的认识，做到入心入脑、融会贯通、指导实践、推动工作。</w:t>
      </w:r>
    </w:p>
    <w:p w:rsidR="000D37BF" w:rsidRPr="00276201" w:rsidRDefault="000D37BF" w:rsidP="000D37BF">
      <w:pPr>
        <w:widowControl/>
        <w:shd w:val="clear" w:color="auto" w:fill="FFFFFF"/>
        <w:spacing w:before="300" w:line="630" w:lineRule="atLeast"/>
        <w:jc w:val="left"/>
        <w:rPr>
          <w:rFonts w:ascii="仿宋" w:eastAsia="仿宋" w:hAnsi="仿宋" w:cs="宋体"/>
          <w:kern w:val="0"/>
          <w:sz w:val="32"/>
          <w:szCs w:val="32"/>
        </w:rPr>
      </w:pPr>
      <w:r w:rsidRPr="00276201">
        <w:rPr>
          <w:rFonts w:ascii="仿宋" w:eastAsia="仿宋" w:hAnsi="仿宋" w:cs="宋体" w:hint="eastAsia"/>
          <w:kern w:val="0"/>
          <w:sz w:val="32"/>
          <w:szCs w:val="32"/>
        </w:rPr>
        <w:t xml:space="preserve">　　傅兴国强调，要坚持以重要讲话精神为统领、为指导，扎扎实实做好公务员管理各项工作。要把学习贯彻习近平总书记重要讲话精神作为公务员培训的重要内容，进一步坚定广大公务员的理想信念，牢固树立“四个意识”，增强“四个自信”。要按照全面从严治党的要求，推动从严管理干部向纵深发展，把从严管理公务员的要求贯穿公务员队伍建设全过程和各环节，同时健全关心关爱激励机制，不断激发公务员队伍干事创业的动力、活力和持久力，为实现“两个一百年”奋斗目标提供坚强组织保证。要以重要讲话精神为指导，按照年中务虚会的部署和要求，扎实做好下半年公务员管理各项工作，着力抓好重大改革落地见效，为党的十九大胜利召开增光添彩。</w:t>
      </w:r>
    </w:p>
    <w:p w:rsidR="000D37BF" w:rsidRDefault="000D37BF" w:rsidP="000D37BF">
      <w:pPr>
        <w:spacing w:line="460" w:lineRule="exact"/>
        <w:rPr>
          <w:rFonts w:ascii="仿宋" w:eastAsia="仿宋" w:hAnsi="仿宋"/>
          <w:sz w:val="32"/>
          <w:szCs w:val="32"/>
        </w:rPr>
      </w:pPr>
    </w:p>
    <w:p w:rsidR="000D37BF" w:rsidRPr="00276201" w:rsidRDefault="000D37BF" w:rsidP="000D37BF">
      <w:pPr>
        <w:spacing w:line="460" w:lineRule="exact"/>
        <w:rPr>
          <w:rFonts w:ascii="仿宋" w:eastAsia="仿宋" w:hAnsi="仿宋"/>
          <w:sz w:val="32"/>
          <w:szCs w:val="32"/>
        </w:rPr>
      </w:pPr>
      <w:r w:rsidRPr="00276201">
        <w:rPr>
          <w:rFonts w:ascii="仿宋" w:eastAsia="仿宋" w:hAnsi="仿宋" w:hint="eastAsia"/>
          <w:sz w:val="32"/>
          <w:szCs w:val="32"/>
        </w:rPr>
        <w:lastRenderedPageBreak/>
        <w:t>本文原载《中国组织人事报》 (2017年08月04日 第</w:t>
      </w:r>
      <w:r>
        <w:rPr>
          <w:rFonts w:ascii="仿宋" w:eastAsia="仿宋" w:hAnsi="仿宋" w:hint="eastAsia"/>
          <w:sz w:val="32"/>
          <w:szCs w:val="32"/>
        </w:rPr>
        <w:t>一</w:t>
      </w:r>
      <w:r w:rsidRPr="00276201">
        <w:rPr>
          <w:rFonts w:ascii="仿宋" w:eastAsia="仿宋" w:hAnsi="仿宋" w:hint="eastAsia"/>
          <w:sz w:val="32"/>
          <w:szCs w:val="32"/>
        </w:rPr>
        <w:t>版)</w:t>
      </w:r>
    </w:p>
    <w:p w:rsidR="000D37BF" w:rsidRPr="00276201" w:rsidRDefault="000D37BF" w:rsidP="000D37BF">
      <w:pPr>
        <w:rPr>
          <w:sz w:val="24"/>
        </w:rPr>
      </w:pPr>
    </w:p>
    <w:p w:rsidR="000D37BF" w:rsidRPr="001E6AD1" w:rsidRDefault="000D37BF" w:rsidP="000D37BF">
      <w:pPr>
        <w:jc w:val="center"/>
        <w:rPr>
          <w:rFonts w:ascii="方正小标宋简体" w:eastAsia="方正小标宋简体"/>
          <w:sz w:val="44"/>
          <w:szCs w:val="44"/>
        </w:rPr>
      </w:pPr>
    </w:p>
    <w:p w:rsidR="000D37BF" w:rsidRDefault="000D37BF" w:rsidP="000D37BF">
      <w:pPr>
        <w:pStyle w:val="a5"/>
        <w:shd w:val="clear" w:color="auto" w:fill="FFFFFF"/>
        <w:spacing w:line="460" w:lineRule="exact"/>
        <w:ind w:firstLine="420"/>
        <w:jc w:val="both"/>
        <w:rPr>
          <w:rFonts w:ascii="仿宋" w:eastAsia="仿宋" w:hAnsi="仿宋"/>
          <w:sz w:val="26"/>
          <w:szCs w:val="26"/>
        </w:rPr>
      </w:pPr>
    </w:p>
    <w:p w:rsidR="000D37BF" w:rsidRDefault="000D37BF" w:rsidP="000D37BF">
      <w:pPr>
        <w:pStyle w:val="a5"/>
        <w:shd w:val="clear" w:color="auto" w:fill="FFFFFF"/>
        <w:spacing w:line="460" w:lineRule="exact"/>
        <w:ind w:firstLine="420"/>
        <w:jc w:val="both"/>
        <w:rPr>
          <w:rFonts w:ascii="仿宋" w:eastAsia="仿宋" w:hAnsi="仿宋"/>
          <w:sz w:val="26"/>
          <w:szCs w:val="26"/>
        </w:rPr>
      </w:pPr>
    </w:p>
    <w:p w:rsidR="000D37BF" w:rsidRDefault="000D37BF" w:rsidP="000D37BF">
      <w:pPr>
        <w:pStyle w:val="a5"/>
        <w:shd w:val="clear" w:color="auto" w:fill="FFFFFF"/>
        <w:spacing w:line="460" w:lineRule="exact"/>
        <w:ind w:firstLine="420"/>
        <w:jc w:val="both"/>
        <w:rPr>
          <w:rFonts w:ascii="仿宋" w:eastAsia="仿宋" w:hAnsi="仿宋"/>
          <w:sz w:val="26"/>
          <w:szCs w:val="26"/>
        </w:rPr>
      </w:pPr>
    </w:p>
    <w:p w:rsidR="000D37BF" w:rsidRDefault="000D37BF" w:rsidP="000D37BF">
      <w:pPr>
        <w:pStyle w:val="a5"/>
        <w:shd w:val="clear" w:color="auto" w:fill="FFFFFF"/>
        <w:spacing w:line="460" w:lineRule="exact"/>
        <w:ind w:firstLine="420"/>
        <w:jc w:val="both"/>
        <w:rPr>
          <w:rFonts w:ascii="仿宋" w:eastAsia="仿宋" w:hAnsi="仿宋"/>
          <w:sz w:val="26"/>
          <w:szCs w:val="26"/>
        </w:rPr>
      </w:pPr>
    </w:p>
    <w:p w:rsidR="000D37BF" w:rsidRDefault="000D37BF" w:rsidP="000D37BF">
      <w:pPr>
        <w:pStyle w:val="a5"/>
        <w:shd w:val="clear" w:color="auto" w:fill="FFFFFF"/>
        <w:spacing w:line="460" w:lineRule="exact"/>
        <w:ind w:firstLine="420"/>
        <w:jc w:val="both"/>
        <w:rPr>
          <w:rFonts w:ascii="仿宋" w:eastAsia="仿宋" w:hAnsi="仿宋"/>
          <w:sz w:val="26"/>
          <w:szCs w:val="26"/>
        </w:rPr>
      </w:pPr>
    </w:p>
    <w:p w:rsidR="000D37BF" w:rsidRDefault="000D37BF" w:rsidP="000D37BF">
      <w:pPr>
        <w:pStyle w:val="a5"/>
        <w:shd w:val="clear" w:color="auto" w:fill="FFFFFF"/>
        <w:spacing w:line="460" w:lineRule="exact"/>
        <w:ind w:firstLine="420"/>
        <w:jc w:val="both"/>
        <w:rPr>
          <w:rFonts w:ascii="仿宋" w:eastAsia="仿宋" w:hAnsi="仿宋"/>
          <w:sz w:val="26"/>
          <w:szCs w:val="26"/>
        </w:rPr>
      </w:pPr>
    </w:p>
    <w:p w:rsidR="000D37BF" w:rsidRDefault="000D37BF" w:rsidP="000D37BF">
      <w:pPr>
        <w:pStyle w:val="a5"/>
        <w:shd w:val="clear" w:color="auto" w:fill="FFFFFF"/>
        <w:spacing w:line="460" w:lineRule="exact"/>
        <w:ind w:firstLine="420"/>
        <w:jc w:val="both"/>
        <w:rPr>
          <w:rFonts w:ascii="仿宋" w:eastAsia="仿宋" w:hAnsi="仿宋"/>
          <w:sz w:val="26"/>
          <w:szCs w:val="26"/>
        </w:rPr>
      </w:pPr>
    </w:p>
    <w:p w:rsidR="000D37BF" w:rsidRDefault="000D37BF" w:rsidP="000D37BF">
      <w:pPr>
        <w:pStyle w:val="a5"/>
        <w:shd w:val="clear" w:color="auto" w:fill="FFFFFF"/>
        <w:spacing w:line="460" w:lineRule="exact"/>
        <w:ind w:firstLine="420"/>
        <w:jc w:val="both"/>
        <w:rPr>
          <w:rFonts w:ascii="仿宋" w:eastAsia="仿宋" w:hAnsi="仿宋"/>
          <w:sz w:val="26"/>
          <w:szCs w:val="26"/>
        </w:rPr>
      </w:pPr>
    </w:p>
    <w:p w:rsidR="000D37BF" w:rsidRDefault="000D37BF" w:rsidP="000D37BF">
      <w:pPr>
        <w:pStyle w:val="a5"/>
        <w:shd w:val="clear" w:color="auto" w:fill="FFFFFF"/>
        <w:spacing w:line="460" w:lineRule="exact"/>
        <w:ind w:firstLine="420"/>
        <w:jc w:val="both"/>
        <w:rPr>
          <w:rFonts w:ascii="仿宋" w:eastAsia="仿宋" w:hAnsi="仿宋"/>
          <w:sz w:val="26"/>
          <w:szCs w:val="26"/>
        </w:rPr>
      </w:pPr>
    </w:p>
    <w:p w:rsidR="000D37BF" w:rsidRDefault="000D37BF" w:rsidP="000D37BF">
      <w:pPr>
        <w:pStyle w:val="a5"/>
        <w:shd w:val="clear" w:color="auto" w:fill="FFFFFF"/>
        <w:spacing w:line="460" w:lineRule="exact"/>
        <w:ind w:firstLine="420"/>
        <w:jc w:val="both"/>
        <w:rPr>
          <w:rFonts w:ascii="仿宋" w:eastAsia="仿宋" w:hAnsi="仿宋"/>
          <w:sz w:val="26"/>
          <w:szCs w:val="26"/>
        </w:rPr>
      </w:pPr>
    </w:p>
    <w:p w:rsidR="000D37BF" w:rsidRDefault="000D37BF" w:rsidP="000D37BF">
      <w:pPr>
        <w:pStyle w:val="a5"/>
        <w:shd w:val="clear" w:color="auto" w:fill="FFFFFF"/>
        <w:spacing w:line="460" w:lineRule="exact"/>
        <w:ind w:firstLine="420"/>
        <w:jc w:val="both"/>
        <w:rPr>
          <w:rFonts w:ascii="仿宋" w:eastAsia="仿宋" w:hAnsi="仿宋"/>
          <w:sz w:val="26"/>
          <w:szCs w:val="26"/>
        </w:rPr>
      </w:pPr>
    </w:p>
    <w:p w:rsidR="000D37BF" w:rsidRDefault="000D37BF" w:rsidP="000D37BF">
      <w:pPr>
        <w:pStyle w:val="a5"/>
        <w:shd w:val="clear" w:color="auto" w:fill="FFFFFF"/>
        <w:spacing w:line="460" w:lineRule="exact"/>
        <w:ind w:firstLine="420"/>
        <w:jc w:val="both"/>
        <w:rPr>
          <w:rFonts w:ascii="仿宋" w:eastAsia="仿宋" w:hAnsi="仿宋"/>
          <w:sz w:val="26"/>
          <w:szCs w:val="26"/>
        </w:rPr>
      </w:pPr>
    </w:p>
    <w:p w:rsidR="000D37BF" w:rsidRDefault="00616A60" w:rsidP="000D37BF">
      <w:pPr>
        <w:pStyle w:val="a5"/>
        <w:spacing w:before="0" w:beforeAutospacing="0" w:after="0" w:afterAutospacing="0" w:line="400" w:lineRule="exact"/>
        <w:jc w:val="both"/>
        <w:rPr>
          <w:rFonts w:ascii="仿宋_GB2312" w:eastAsia="仿宋_GB2312" w:hAnsi="Times New Roman" w:cs="Times New Roman"/>
          <w:kern w:val="2"/>
          <w:sz w:val="28"/>
          <w:szCs w:val="28"/>
        </w:rPr>
      </w:pPr>
      <w:r w:rsidRPr="00616A60">
        <w:rPr>
          <w:rFonts w:ascii="仿宋_GB2312" w:eastAsia="仿宋_GB2312" w:hAnsi="Times New Roman" w:cs="Times New Roman"/>
          <w:kern w:val="2"/>
          <w:sz w:val="32"/>
          <w:szCs w:val="32"/>
        </w:rPr>
        <w:pict>
          <v:line id="_x0000_s2050" style="position:absolute;left:0;text-align:left;z-index:251658240" from="0,15.45pt" to="477pt,15.45pt" strokecolor="red" strokeweight="1.25pt"/>
        </w:pict>
      </w:r>
    </w:p>
    <w:p w:rsidR="000D37BF" w:rsidRPr="000D4CB1" w:rsidRDefault="000D37BF" w:rsidP="000D37BF">
      <w:pPr>
        <w:tabs>
          <w:tab w:val="left" w:pos="3960"/>
          <w:tab w:val="left" w:pos="4560"/>
        </w:tabs>
        <w:spacing w:line="460" w:lineRule="exact"/>
        <w:ind w:right="33"/>
        <w:rPr>
          <w:rFonts w:ascii="仿宋" w:eastAsia="仿宋" w:hAnsi="仿宋"/>
          <w:sz w:val="32"/>
          <w:szCs w:val="32"/>
        </w:rPr>
      </w:pPr>
      <w:r w:rsidRPr="000D4CB1">
        <w:rPr>
          <w:rFonts w:ascii="仿宋" w:eastAsia="仿宋" w:hAnsi="仿宋" w:hint="eastAsia"/>
          <w:b/>
          <w:sz w:val="32"/>
          <w:szCs w:val="32"/>
        </w:rPr>
        <w:t>报：</w:t>
      </w:r>
      <w:r w:rsidRPr="000D4CB1">
        <w:rPr>
          <w:rFonts w:ascii="仿宋" w:eastAsia="仿宋" w:hAnsi="仿宋" w:hint="eastAsia"/>
          <w:sz w:val="32"/>
          <w:szCs w:val="32"/>
        </w:rPr>
        <w:t>学校领导；</w:t>
      </w:r>
    </w:p>
    <w:p w:rsidR="000D37BF" w:rsidRPr="000D4CB1" w:rsidRDefault="000D37BF" w:rsidP="000D37BF">
      <w:pPr>
        <w:tabs>
          <w:tab w:val="left" w:pos="3960"/>
          <w:tab w:val="left" w:pos="4560"/>
        </w:tabs>
        <w:spacing w:line="460" w:lineRule="exact"/>
        <w:ind w:right="33"/>
        <w:rPr>
          <w:rFonts w:ascii="仿宋" w:eastAsia="仿宋" w:hAnsi="仿宋"/>
          <w:sz w:val="32"/>
          <w:szCs w:val="32"/>
        </w:rPr>
      </w:pPr>
      <w:r w:rsidRPr="000D4CB1">
        <w:rPr>
          <w:rFonts w:ascii="仿宋" w:eastAsia="仿宋" w:hAnsi="仿宋" w:hint="eastAsia"/>
          <w:b/>
          <w:sz w:val="32"/>
          <w:szCs w:val="32"/>
        </w:rPr>
        <w:t>送：</w:t>
      </w:r>
      <w:r w:rsidRPr="000D4CB1">
        <w:rPr>
          <w:rFonts w:ascii="仿宋" w:eastAsia="仿宋" w:hAnsi="仿宋" w:hint="eastAsia"/>
          <w:sz w:val="32"/>
          <w:szCs w:val="32"/>
        </w:rPr>
        <w:t>学校有关部门；</w:t>
      </w:r>
    </w:p>
    <w:p w:rsidR="000D37BF" w:rsidRPr="000D4CB1" w:rsidRDefault="000D37BF" w:rsidP="000D37BF">
      <w:pPr>
        <w:tabs>
          <w:tab w:val="left" w:pos="3960"/>
          <w:tab w:val="left" w:pos="4560"/>
        </w:tabs>
        <w:spacing w:line="460" w:lineRule="exact"/>
        <w:ind w:right="33"/>
        <w:rPr>
          <w:rFonts w:ascii="仿宋" w:eastAsia="仿宋" w:hAnsi="仿宋"/>
          <w:sz w:val="32"/>
          <w:szCs w:val="32"/>
        </w:rPr>
      </w:pPr>
      <w:r w:rsidRPr="000D4CB1">
        <w:rPr>
          <w:rFonts w:ascii="仿宋" w:eastAsia="仿宋" w:hAnsi="仿宋" w:hint="eastAsia"/>
          <w:b/>
          <w:sz w:val="32"/>
          <w:szCs w:val="32"/>
        </w:rPr>
        <w:t>发：</w:t>
      </w:r>
      <w:r w:rsidRPr="000D4CB1">
        <w:rPr>
          <w:rFonts w:ascii="仿宋" w:eastAsia="仿宋" w:hAnsi="仿宋" w:hint="eastAsia"/>
          <w:sz w:val="32"/>
          <w:szCs w:val="32"/>
        </w:rPr>
        <w:t>各党总支、直属党支部、党支部</w:t>
      </w:r>
    </w:p>
    <w:p w:rsidR="000D37BF" w:rsidRPr="00CA1FF4" w:rsidRDefault="000D37BF" w:rsidP="000D37BF"/>
    <w:p w:rsidR="000D37BF" w:rsidRPr="00CA1FF4" w:rsidRDefault="000D37BF" w:rsidP="000D37BF">
      <w:pPr>
        <w:pStyle w:val="a5"/>
        <w:shd w:val="clear" w:color="auto" w:fill="FFFFFF"/>
        <w:spacing w:line="460" w:lineRule="exact"/>
        <w:ind w:firstLine="420"/>
        <w:jc w:val="both"/>
        <w:rPr>
          <w:rFonts w:ascii="仿宋" w:eastAsia="仿宋" w:hAnsi="仿宋"/>
          <w:sz w:val="26"/>
          <w:szCs w:val="26"/>
        </w:rPr>
      </w:pPr>
    </w:p>
    <w:sectPr w:rsidR="000D37BF" w:rsidRPr="00CA1FF4" w:rsidSect="002B1F61">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6DD" w:rsidRDefault="007E66DD" w:rsidP="000D37BF">
      <w:r>
        <w:separator/>
      </w:r>
    </w:p>
  </w:endnote>
  <w:endnote w:type="continuationSeparator" w:id="1">
    <w:p w:rsidR="007E66DD" w:rsidRDefault="007E66DD" w:rsidP="000D3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BF" w:rsidRDefault="000D37BF">
    <w:pPr>
      <w:pStyle w:val="a4"/>
      <w:jc w:val="center"/>
    </w:pPr>
  </w:p>
  <w:p w:rsidR="000D37BF" w:rsidRDefault="000D37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503142"/>
      <w:docPartObj>
        <w:docPartGallery w:val="Page Numbers (Bottom of Page)"/>
        <w:docPartUnique/>
      </w:docPartObj>
    </w:sdtPr>
    <w:sdtContent>
      <w:p w:rsidR="002B1F61" w:rsidRDefault="00616A60">
        <w:pPr>
          <w:pStyle w:val="a4"/>
          <w:jc w:val="center"/>
        </w:pPr>
        <w:r>
          <w:fldChar w:fldCharType="begin"/>
        </w:r>
        <w:r w:rsidR="00EF0D58">
          <w:instrText xml:space="preserve"> PAGE   \* MERGEFORMAT </w:instrText>
        </w:r>
        <w:r>
          <w:fldChar w:fldCharType="separate"/>
        </w:r>
        <w:r w:rsidR="0012482A" w:rsidRPr="0012482A">
          <w:rPr>
            <w:noProof/>
            <w:lang w:val="zh-CN"/>
          </w:rPr>
          <w:t>1</w:t>
        </w:r>
        <w:r>
          <w:fldChar w:fldCharType="end"/>
        </w:r>
      </w:p>
    </w:sdtContent>
  </w:sdt>
  <w:p w:rsidR="002B1F61" w:rsidRDefault="007E66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6DD" w:rsidRDefault="007E66DD" w:rsidP="000D37BF">
      <w:r>
        <w:separator/>
      </w:r>
    </w:p>
  </w:footnote>
  <w:footnote w:type="continuationSeparator" w:id="1">
    <w:p w:rsidR="007E66DD" w:rsidRDefault="007E66DD" w:rsidP="000D3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37BF"/>
    <w:rsid w:val="000D37BF"/>
    <w:rsid w:val="0012482A"/>
    <w:rsid w:val="00616A60"/>
    <w:rsid w:val="007E66DD"/>
    <w:rsid w:val="00EF0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3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37BF"/>
    <w:rPr>
      <w:sz w:val="18"/>
      <w:szCs w:val="18"/>
    </w:rPr>
  </w:style>
  <w:style w:type="paragraph" w:styleId="a4">
    <w:name w:val="footer"/>
    <w:basedOn w:val="a"/>
    <w:link w:val="Char0"/>
    <w:uiPriority w:val="99"/>
    <w:unhideWhenUsed/>
    <w:rsid w:val="000D37BF"/>
    <w:pPr>
      <w:tabs>
        <w:tab w:val="center" w:pos="4153"/>
        <w:tab w:val="right" w:pos="8306"/>
      </w:tabs>
      <w:snapToGrid w:val="0"/>
      <w:jc w:val="left"/>
    </w:pPr>
    <w:rPr>
      <w:sz w:val="18"/>
      <w:szCs w:val="18"/>
    </w:rPr>
  </w:style>
  <w:style w:type="character" w:customStyle="1" w:styleId="Char0">
    <w:name w:val="页脚 Char"/>
    <w:basedOn w:val="a0"/>
    <w:link w:val="a4"/>
    <w:uiPriority w:val="99"/>
    <w:rsid w:val="000D37BF"/>
    <w:rPr>
      <w:sz w:val="18"/>
      <w:szCs w:val="18"/>
    </w:rPr>
  </w:style>
  <w:style w:type="paragraph" w:styleId="a5">
    <w:name w:val="Normal (Web)"/>
    <w:basedOn w:val="a"/>
    <w:unhideWhenUsed/>
    <w:rsid w:val="000D37B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D37B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inion.people.com.cn/n1/2017/0801/c1003-29440174.html" TargetMode="External"/><Relationship Id="rId13" Type="http://schemas.openxmlformats.org/officeDocument/2006/relationships/hyperlink" Target="http://opinion.people.com.cn/n1/2017/0804/c1003-29450295.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pinion.people.com.cn/n1/2017/0731/c1003-29437545.html" TargetMode="External"/><Relationship Id="rId12" Type="http://schemas.openxmlformats.org/officeDocument/2006/relationships/hyperlink" Target="http://opinion.people.com.cn/n1/2017/0804/c1003-29448555.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opinion.people.com.cn/n1/2017/0803/c1003-29445811.html" TargetMode="External"/><Relationship Id="rId5" Type="http://schemas.openxmlformats.org/officeDocument/2006/relationships/endnotes" Target="endnotes.xml"/><Relationship Id="rId15" Type="http://schemas.openxmlformats.org/officeDocument/2006/relationships/hyperlink" Target="http://opinion.people.com.cn/n1/2017/0807/c1003-29452585.html" TargetMode="External"/><Relationship Id="rId10" Type="http://schemas.openxmlformats.org/officeDocument/2006/relationships/hyperlink" Target="http://opinion.people.com.cn/n1/2017/0802/c1003-29443001.html" TargetMode="External"/><Relationship Id="rId4" Type="http://schemas.openxmlformats.org/officeDocument/2006/relationships/footnotes" Target="footnotes.xml"/><Relationship Id="rId9" Type="http://schemas.openxmlformats.org/officeDocument/2006/relationships/hyperlink" Target="http://opinion.people.com.cn/n1/2017/0802/c1003-29443001.html" TargetMode="External"/><Relationship Id="rId14" Type="http://schemas.openxmlformats.org/officeDocument/2006/relationships/hyperlink" Target="http://opinion.people.com.cn/n1/2017/0805/c1003-2945168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delll</cp:lastModifiedBy>
  <cp:revision>5</cp:revision>
  <dcterms:created xsi:type="dcterms:W3CDTF">2017-09-26T04:51:00Z</dcterms:created>
  <dcterms:modified xsi:type="dcterms:W3CDTF">2017-09-26T05:02:00Z</dcterms:modified>
</cp:coreProperties>
</file>